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7EB1" w:rsidRPr="0039111F" w:rsidRDefault="009A7EB1" w:rsidP="009A7EB1">
      <w:pPr>
        <w:rPr>
          <w:rFonts w:ascii="Arial" w:hAnsi="Arial" w:cs="Arial"/>
          <w:sz w:val="20"/>
          <w:szCs w:val="20"/>
        </w:rPr>
      </w:pPr>
      <w:r w:rsidRPr="0039111F">
        <w:rPr>
          <w:rFonts w:ascii="Arial" w:hAnsi="Arial" w:cs="Arial"/>
          <w:sz w:val="20"/>
          <w:szCs w:val="20"/>
        </w:rPr>
        <w:t>PEER REVIEWED PUBLICATIONS</w:t>
      </w:r>
    </w:p>
    <w:p w:rsidR="009A7EB1" w:rsidRPr="0039111F" w:rsidRDefault="009A7EB1" w:rsidP="009A7EB1">
      <w:pPr>
        <w:rPr>
          <w:rFonts w:ascii="Arial" w:hAnsi="Arial" w:cs="Arial"/>
          <w:sz w:val="20"/>
          <w:szCs w:val="20"/>
        </w:rPr>
      </w:pPr>
      <w:r w:rsidRPr="0039111F">
        <w:rPr>
          <w:rFonts w:ascii="Arial" w:hAnsi="Arial" w:cs="Arial"/>
          <w:sz w:val="20"/>
          <w:szCs w:val="20"/>
        </w:rPr>
        <w:t>* indicates student authors</w:t>
      </w:r>
    </w:p>
    <w:p w:rsidR="009A7EB1" w:rsidRPr="0039111F" w:rsidRDefault="009A7EB1" w:rsidP="009A7EB1">
      <w:pPr>
        <w:rPr>
          <w:rFonts w:ascii="Arial" w:hAnsi="Arial" w:cs="Arial"/>
          <w:sz w:val="20"/>
          <w:szCs w:val="20"/>
        </w:rPr>
      </w:pPr>
    </w:p>
    <w:p w:rsidR="009A7EB1" w:rsidRPr="00AD684C" w:rsidRDefault="009A7EB1" w:rsidP="009A7EB1">
      <w:pPr>
        <w:pStyle w:val="ListParagraph"/>
        <w:ind w:left="360"/>
        <w:jc w:val="both"/>
        <w:rPr>
          <w:rFonts w:ascii="Arial" w:hAnsi="Arial" w:cs="Arial"/>
          <w:b/>
          <w:bCs/>
          <w:u w:val="single"/>
        </w:rPr>
      </w:pPr>
    </w:p>
    <w:p w:rsidR="009A7EB1" w:rsidRPr="00F34C39" w:rsidRDefault="009A7EB1" w:rsidP="009A7EB1">
      <w:pPr>
        <w:pStyle w:val="ListParagraph"/>
        <w:numPr>
          <w:ilvl w:val="0"/>
          <w:numId w:val="48"/>
        </w:numPr>
        <w:rPr>
          <w:rFonts w:ascii="Arial" w:hAnsi="Arial" w:cs="Arial"/>
          <w:color w:val="000000" w:themeColor="text1"/>
        </w:rPr>
      </w:pPr>
      <w:r w:rsidRPr="00F34C39">
        <w:rPr>
          <w:rFonts w:ascii="Arial" w:hAnsi="Arial" w:cs="Arial"/>
          <w:color w:val="000000"/>
        </w:rPr>
        <w:t>Ramos, G., Montoya, A. K., Aguilera, A., Lau, A. S., Enders, C. K., Wen, Y., &amp; Chavira, D. A. (2026).</w:t>
      </w:r>
      <w:r w:rsidRPr="00F34C39">
        <w:rPr>
          <w:rStyle w:val="apple-converted-space"/>
          <w:rFonts w:ascii="Arial" w:hAnsi="Arial" w:cs="Arial"/>
          <w:color w:val="000000"/>
        </w:rPr>
        <w:t> </w:t>
      </w:r>
      <w:r w:rsidRPr="00F34C39">
        <w:rPr>
          <w:rStyle w:val="Emphasis"/>
          <w:rFonts w:ascii="Arial" w:hAnsi="Arial" w:cs="Arial"/>
          <w:color w:val="000000"/>
        </w:rPr>
        <w:t>A self-guided app-based mindfulness intervention for racially and ethnically minoritized individuals who experience discrimination-related mental health symptoms: Randomized controlled trial</w:t>
      </w:r>
      <w:r w:rsidRPr="00F34C39">
        <w:rPr>
          <w:rFonts w:ascii="Arial" w:hAnsi="Arial" w:cs="Arial"/>
          <w:color w:val="000000"/>
        </w:rPr>
        <w:t>.</w:t>
      </w:r>
      <w:r w:rsidRPr="00F34C39">
        <w:rPr>
          <w:rStyle w:val="apple-converted-space"/>
          <w:rFonts w:ascii="Arial" w:hAnsi="Arial" w:cs="Arial"/>
          <w:color w:val="000000"/>
        </w:rPr>
        <w:t> </w:t>
      </w:r>
      <w:r w:rsidRPr="00F34C39">
        <w:rPr>
          <w:rStyle w:val="Emphasis"/>
          <w:rFonts w:ascii="Arial" w:hAnsi="Arial" w:cs="Arial"/>
          <w:color w:val="000000"/>
        </w:rPr>
        <w:t>Journal of Medical Internet Research, 28</w:t>
      </w:r>
      <w:r w:rsidRPr="00F34C39">
        <w:rPr>
          <w:rFonts w:ascii="Arial" w:hAnsi="Arial" w:cs="Arial"/>
          <w:color w:val="000000"/>
        </w:rPr>
        <w:t>, e84328.</w:t>
      </w:r>
    </w:p>
    <w:p w:rsidR="009A7EB1" w:rsidRPr="00F34C39" w:rsidRDefault="009A7EB1" w:rsidP="009A7EB1">
      <w:pPr>
        <w:pStyle w:val="ListParagraph"/>
        <w:ind w:left="360"/>
        <w:rPr>
          <w:rFonts w:ascii="Arial" w:hAnsi="Arial" w:cs="Arial"/>
          <w:color w:val="000000" w:themeColor="text1"/>
        </w:rPr>
      </w:pPr>
    </w:p>
    <w:p w:rsidR="009A7EB1" w:rsidRPr="00422377" w:rsidRDefault="009A7EB1" w:rsidP="009A7EB1">
      <w:pPr>
        <w:pStyle w:val="ListParagraph"/>
        <w:numPr>
          <w:ilvl w:val="0"/>
          <w:numId w:val="48"/>
        </w:numPr>
        <w:rPr>
          <w:rFonts w:ascii="Arial" w:hAnsi="Arial" w:cs="Arial"/>
          <w:color w:val="000000" w:themeColor="text1"/>
        </w:rPr>
      </w:pPr>
      <w:r w:rsidRPr="009A7EB1">
        <w:rPr>
          <w:rFonts w:ascii="Arial" w:hAnsi="Arial" w:cs="Arial"/>
          <w:color w:val="000000" w:themeColor="text1"/>
          <w:lang w:val="pt-BR"/>
        </w:rPr>
        <w:t xml:space="preserve">Chang, S., Rozenman, M., *Ramos, G., *Delgadillo, D., </w:t>
      </w:r>
      <w:r w:rsidRPr="009A7EB1">
        <w:rPr>
          <w:rFonts w:ascii="Arial" w:hAnsi="Arial" w:cs="Arial"/>
          <w:b/>
          <w:bCs/>
          <w:color w:val="000000" w:themeColor="text1"/>
          <w:lang w:val="pt-BR"/>
        </w:rPr>
        <w:t>&amp; Chavira, D. A.</w:t>
      </w:r>
      <w:r w:rsidRPr="009A7EB1">
        <w:rPr>
          <w:rFonts w:ascii="Arial" w:hAnsi="Arial" w:cs="Arial"/>
          <w:color w:val="000000" w:themeColor="text1"/>
          <w:lang w:val="pt-BR"/>
        </w:rPr>
        <w:t xml:space="preserve"> (2026). </w:t>
      </w:r>
      <w:r w:rsidRPr="00422377">
        <w:rPr>
          <w:rFonts w:ascii="Arial" w:hAnsi="Arial" w:cs="Arial"/>
          <w:color w:val="000000" w:themeColor="text1"/>
        </w:rPr>
        <w:t>Attention bias training for youth with anxiety from a rural latine community.</w:t>
      </w:r>
      <w:r w:rsidRPr="00422377">
        <w:rPr>
          <w:rStyle w:val="apple-converted-space"/>
          <w:rFonts w:ascii="Arial" w:hAnsi="Arial" w:cs="Arial"/>
          <w:color w:val="000000" w:themeColor="text1"/>
        </w:rPr>
        <w:t> </w:t>
      </w:r>
      <w:r w:rsidRPr="00422377">
        <w:rPr>
          <w:rStyle w:val="Emphasis"/>
          <w:rFonts w:ascii="Arial" w:hAnsi="Arial" w:cs="Arial"/>
          <w:color w:val="000000" w:themeColor="text1"/>
        </w:rPr>
        <w:t>Child Psychiatry and Human Development.</w:t>
      </w:r>
      <w:r w:rsidRPr="00422377">
        <w:rPr>
          <w:rStyle w:val="apple-converted-space"/>
          <w:rFonts w:ascii="Arial" w:hAnsi="Arial" w:cs="Arial"/>
          <w:color w:val="000000" w:themeColor="text1"/>
        </w:rPr>
        <w:t> </w:t>
      </w:r>
      <w:r w:rsidRPr="00422377">
        <w:rPr>
          <w:rFonts w:ascii="Arial" w:hAnsi="Arial" w:cs="Arial"/>
          <w:color w:val="000000" w:themeColor="text1"/>
        </w:rPr>
        <w:t>Advance online publication.</w:t>
      </w:r>
      <w:r w:rsidRPr="00422377">
        <w:rPr>
          <w:rStyle w:val="apple-converted-space"/>
          <w:rFonts w:ascii="Arial" w:hAnsi="Arial" w:cs="Arial"/>
          <w:color w:val="000000" w:themeColor="text1"/>
        </w:rPr>
        <w:t> </w:t>
      </w:r>
      <w:r w:rsidRPr="00422377">
        <w:rPr>
          <w:rFonts w:ascii="Arial" w:hAnsi="Arial" w:cs="Arial"/>
          <w:color w:val="000000" w:themeColor="text1"/>
        </w:rPr>
        <w:t xml:space="preserve"> </w:t>
      </w:r>
    </w:p>
    <w:p w:rsidR="009A7EB1" w:rsidRPr="00AD684C" w:rsidRDefault="009A7EB1" w:rsidP="009A7EB1">
      <w:pPr>
        <w:pStyle w:val="ListParagraph"/>
        <w:ind w:left="360"/>
        <w:rPr>
          <w:rFonts w:ascii="Arial" w:hAnsi="Arial" w:cs="Arial"/>
          <w:color w:val="333333"/>
          <w:sz w:val="24"/>
          <w:szCs w:val="24"/>
        </w:rPr>
      </w:pPr>
    </w:p>
    <w:p w:rsidR="009A7EB1" w:rsidRPr="002A1B22" w:rsidRDefault="009A7EB1" w:rsidP="009A7EB1">
      <w:pPr>
        <w:pStyle w:val="ListParagraph"/>
        <w:numPr>
          <w:ilvl w:val="0"/>
          <w:numId w:val="48"/>
        </w:numPr>
        <w:rPr>
          <w:rFonts w:ascii="Arial" w:hAnsi="Arial" w:cs="Arial"/>
          <w:color w:val="000000" w:themeColor="text1"/>
        </w:rPr>
      </w:pPr>
      <w:r>
        <w:rPr>
          <w:rFonts w:ascii="Arial" w:hAnsi="Arial" w:cs="Arial"/>
          <w:color w:val="000000" w:themeColor="text1"/>
          <w:shd w:val="clear" w:color="auto" w:fill="FFFFFF"/>
        </w:rPr>
        <w:t>*</w:t>
      </w:r>
      <w:r w:rsidRPr="002A1B22">
        <w:rPr>
          <w:rFonts w:ascii="Arial" w:hAnsi="Arial" w:cs="Arial"/>
          <w:color w:val="000000" w:themeColor="text1"/>
          <w:shd w:val="clear" w:color="auto" w:fill="FFFFFF"/>
        </w:rPr>
        <w:t xml:space="preserve">Rapp, A. M., </w:t>
      </w:r>
      <w:r>
        <w:rPr>
          <w:rFonts w:ascii="Arial" w:hAnsi="Arial" w:cs="Arial"/>
          <w:color w:val="000000" w:themeColor="text1"/>
          <w:shd w:val="clear" w:color="auto" w:fill="FFFFFF"/>
        </w:rPr>
        <w:t>*</w:t>
      </w:r>
      <w:r w:rsidRPr="002A1B22">
        <w:rPr>
          <w:rFonts w:ascii="Arial" w:hAnsi="Arial" w:cs="Arial"/>
          <w:color w:val="000000" w:themeColor="text1"/>
          <w:shd w:val="clear" w:color="auto" w:fill="FFFFFF"/>
        </w:rPr>
        <w:t xml:space="preserve">Ponting, C., </w:t>
      </w:r>
      <w:r>
        <w:rPr>
          <w:rFonts w:ascii="Arial" w:hAnsi="Arial" w:cs="Arial"/>
          <w:color w:val="000000" w:themeColor="text1"/>
          <w:shd w:val="clear" w:color="auto" w:fill="FFFFFF"/>
        </w:rPr>
        <w:t>*</w:t>
      </w:r>
      <w:r w:rsidRPr="002A1B22">
        <w:rPr>
          <w:rFonts w:ascii="Arial" w:hAnsi="Arial" w:cs="Arial"/>
          <w:color w:val="000000" w:themeColor="text1"/>
          <w:shd w:val="clear" w:color="auto" w:fill="FFFFFF"/>
        </w:rPr>
        <w:t xml:space="preserve">Ramos, G., </w:t>
      </w:r>
      <w:r>
        <w:rPr>
          <w:rFonts w:ascii="Arial" w:hAnsi="Arial" w:cs="Arial"/>
          <w:color w:val="000000" w:themeColor="text1"/>
          <w:shd w:val="clear" w:color="auto" w:fill="FFFFFF"/>
        </w:rPr>
        <w:t>*</w:t>
      </w:r>
      <w:r w:rsidRPr="002A1B22">
        <w:rPr>
          <w:rFonts w:ascii="Arial" w:hAnsi="Arial" w:cs="Arial"/>
          <w:color w:val="000000" w:themeColor="text1"/>
          <w:shd w:val="clear" w:color="auto" w:fill="FFFFFF"/>
        </w:rPr>
        <w:t xml:space="preserve">Escovar, E., Hazlett, C., Tan, P. Z., Torres, V., &amp; </w:t>
      </w:r>
      <w:r w:rsidRPr="002A1B22">
        <w:rPr>
          <w:rFonts w:ascii="Arial" w:hAnsi="Arial" w:cs="Arial"/>
          <w:b/>
          <w:bCs/>
          <w:color w:val="000000" w:themeColor="text1"/>
          <w:shd w:val="clear" w:color="auto" w:fill="FFFFFF"/>
        </w:rPr>
        <w:t>Chavira, D. A</w:t>
      </w:r>
      <w:r w:rsidRPr="002A1B22">
        <w:rPr>
          <w:rFonts w:ascii="Arial" w:hAnsi="Arial" w:cs="Arial"/>
          <w:color w:val="000000" w:themeColor="text1"/>
          <w:shd w:val="clear" w:color="auto" w:fill="FFFFFF"/>
        </w:rPr>
        <w:t>. (2026). A data-driven approach to identifying determinants of depression in rural Latine adolescents.</w:t>
      </w:r>
      <w:r w:rsidRPr="002A1B22">
        <w:rPr>
          <w:rStyle w:val="apple-converted-space"/>
          <w:rFonts w:ascii="Arial" w:hAnsi="Arial" w:cs="Arial"/>
          <w:color w:val="000000" w:themeColor="text1"/>
          <w:shd w:val="clear" w:color="auto" w:fill="FFFFFF"/>
        </w:rPr>
        <w:t> </w:t>
      </w:r>
      <w:r w:rsidRPr="002A1B22">
        <w:rPr>
          <w:rStyle w:val="Emphasis"/>
          <w:rFonts w:ascii="Arial" w:hAnsi="Arial" w:cs="Arial"/>
          <w:color w:val="000000" w:themeColor="text1"/>
        </w:rPr>
        <w:t xml:space="preserve">Cultural Diversity &amp; Ethnic Minority Psychology. </w:t>
      </w:r>
      <w:r w:rsidRPr="002A1B22">
        <w:rPr>
          <w:rFonts w:ascii="Arial" w:hAnsi="Arial" w:cs="Arial"/>
          <w:color w:val="000000" w:themeColor="text1"/>
          <w:shd w:val="clear" w:color="auto" w:fill="FFFFFF"/>
        </w:rPr>
        <w:t>Advance online publication.</w:t>
      </w:r>
    </w:p>
    <w:p w:rsidR="009A7EB1" w:rsidRPr="002A1B22" w:rsidRDefault="009A7EB1" w:rsidP="009A7EB1">
      <w:pPr>
        <w:rPr>
          <w:rFonts w:ascii="Arial" w:hAnsi="Arial" w:cs="Arial"/>
        </w:rPr>
      </w:pPr>
    </w:p>
    <w:p w:rsidR="009A7EB1" w:rsidRPr="00422377" w:rsidRDefault="009A7EB1" w:rsidP="009A7EB1">
      <w:pPr>
        <w:pStyle w:val="ListParagraph"/>
        <w:numPr>
          <w:ilvl w:val="0"/>
          <w:numId w:val="48"/>
        </w:numPr>
        <w:rPr>
          <w:rFonts w:ascii="Arial" w:hAnsi="Arial" w:cs="Arial"/>
        </w:rPr>
      </w:pPr>
      <w:r w:rsidRPr="0039111F">
        <w:rPr>
          <w:rFonts w:ascii="Arial" w:hAnsi="Arial" w:cs="Arial"/>
        </w:rPr>
        <w:t xml:space="preserve">*Ramos, G., Woller, M., Quetsch, L., Girard, E., Barnett, M., Montoya, A., Le, K., Reyes, Y., </w:t>
      </w:r>
      <w:r w:rsidRPr="0039111F">
        <w:rPr>
          <w:rFonts w:ascii="Arial" w:hAnsi="Arial" w:cs="Arial"/>
          <w:b/>
          <w:bCs/>
        </w:rPr>
        <w:t>Chavira, D</w:t>
      </w:r>
      <w:r w:rsidRPr="0039111F">
        <w:rPr>
          <w:rFonts w:ascii="Arial" w:hAnsi="Arial" w:cs="Arial"/>
        </w:rPr>
        <w:t>., Villodas, M., &amp; Lau, A. (202</w:t>
      </w:r>
      <w:r>
        <w:rPr>
          <w:rFonts w:ascii="Arial" w:hAnsi="Arial" w:cs="Arial"/>
        </w:rPr>
        <w:t>5</w:t>
      </w:r>
      <w:r w:rsidRPr="0039111F">
        <w:rPr>
          <w:rFonts w:ascii="Arial" w:hAnsi="Arial" w:cs="Arial"/>
        </w:rPr>
        <w:t xml:space="preserve">). Trajectories of </w:t>
      </w:r>
      <w:r>
        <w:rPr>
          <w:rFonts w:ascii="Arial" w:hAnsi="Arial" w:cs="Arial"/>
        </w:rPr>
        <w:t>c</w:t>
      </w:r>
      <w:r w:rsidRPr="0039111F">
        <w:rPr>
          <w:rFonts w:ascii="Arial" w:hAnsi="Arial" w:cs="Arial"/>
        </w:rPr>
        <w:t xml:space="preserve">hange in </w:t>
      </w:r>
      <w:r>
        <w:rPr>
          <w:rFonts w:ascii="Arial" w:hAnsi="Arial" w:cs="Arial"/>
        </w:rPr>
        <w:t>p</w:t>
      </w:r>
      <w:r w:rsidRPr="0039111F">
        <w:rPr>
          <w:rFonts w:ascii="Arial" w:hAnsi="Arial" w:cs="Arial"/>
        </w:rPr>
        <w:t>arent–</w:t>
      </w:r>
      <w:r>
        <w:rPr>
          <w:rFonts w:ascii="Arial" w:hAnsi="Arial" w:cs="Arial"/>
        </w:rPr>
        <w:t>c</w:t>
      </w:r>
      <w:r w:rsidRPr="0039111F">
        <w:rPr>
          <w:rFonts w:ascii="Arial" w:hAnsi="Arial" w:cs="Arial"/>
        </w:rPr>
        <w:t xml:space="preserve">hild Interaction </w:t>
      </w:r>
      <w:r>
        <w:rPr>
          <w:rFonts w:ascii="Arial" w:hAnsi="Arial" w:cs="Arial"/>
        </w:rPr>
        <w:t>t</w:t>
      </w:r>
      <w:r w:rsidRPr="0039111F">
        <w:rPr>
          <w:rFonts w:ascii="Arial" w:hAnsi="Arial" w:cs="Arial"/>
        </w:rPr>
        <w:t xml:space="preserve">herapy </w:t>
      </w:r>
      <w:r>
        <w:rPr>
          <w:rFonts w:ascii="Arial" w:hAnsi="Arial" w:cs="Arial"/>
        </w:rPr>
        <w:t>o</w:t>
      </w:r>
      <w:r w:rsidRPr="0039111F">
        <w:rPr>
          <w:rFonts w:ascii="Arial" w:hAnsi="Arial" w:cs="Arial"/>
        </w:rPr>
        <w:t xml:space="preserve">utcomes in Latinx </w:t>
      </w:r>
      <w:r>
        <w:rPr>
          <w:rFonts w:ascii="Arial" w:hAnsi="Arial" w:cs="Arial"/>
        </w:rPr>
        <w:t>f</w:t>
      </w:r>
      <w:r w:rsidRPr="0039111F">
        <w:rPr>
          <w:rFonts w:ascii="Arial" w:hAnsi="Arial" w:cs="Arial"/>
        </w:rPr>
        <w:t xml:space="preserve">amilies: Implications for </w:t>
      </w:r>
      <w:r>
        <w:rPr>
          <w:rFonts w:ascii="Arial" w:hAnsi="Arial" w:cs="Arial"/>
        </w:rPr>
        <w:t>c</w:t>
      </w:r>
      <w:r w:rsidRPr="0039111F">
        <w:rPr>
          <w:rFonts w:ascii="Arial" w:hAnsi="Arial" w:cs="Arial"/>
        </w:rPr>
        <w:t xml:space="preserve">ultural </w:t>
      </w:r>
      <w:r>
        <w:rPr>
          <w:rFonts w:ascii="Arial" w:hAnsi="Arial" w:cs="Arial"/>
        </w:rPr>
        <w:t>a</w:t>
      </w:r>
      <w:r w:rsidRPr="0039111F">
        <w:rPr>
          <w:rFonts w:ascii="Arial" w:hAnsi="Arial" w:cs="Arial"/>
        </w:rPr>
        <w:t>daptation. </w:t>
      </w:r>
      <w:r w:rsidRPr="0039111F">
        <w:rPr>
          <w:rFonts w:ascii="Arial" w:hAnsi="Arial" w:cs="Arial"/>
          <w:i/>
          <w:iCs/>
        </w:rPr>
        <w:t>Journal of Clinical Child &amp; Adolescent Psychology</w:t>
      </w:r>
      <w:r w:rsidRPr="0039111F">
        <w:rPr>
          <w:rFonts w:ascii="Arial" w:hAnsi="Arial" w:cs="Arial"/>
        </w:rPr>
        <w:t xml:space="preserve">, 1–15. </w:t>
      </w:r>
    </w:p>
    <w:p w:rsidR="009A7EB1" w:rsidRPr="0039111F" w:rsidRDefault="009A7EB1" w:rsidP="009A7EB1">
      <w:pPr>
        <w:pStyle w:val="ListParagraph"/>
        <w:ind w:left="360"/>
        <w:rPr>
          <w:rFonts w:ascii="Arial" w:hAnsi="Arial" w:cs="Arial"/>
        </w:rPr>
      </w:pPr>
    </w:p>
    <w:p w:rsidR="009A7EB1" w:rsidRPr="002A1B22" w:rsidRDefault="009A7EB1" w:rsidP="009A7EB1">
      <w:pPr>
        <w:pStyle w:val="ListParagraph"/>
        <w:numPr>
          <w:ilvl w:val="0"/>
          <w:numId w:val="48"/>
        </w:numPr>
        <w:rPr>
          <w:rFonts w:ascii="Arial" w:hAnsi="Arial" w:cs="Arial"/>
          <w:color w:val="000000" w:themeColor="text1"/>
        </w:rPr>
      </w:pPr>
      <w:r w:rsidRPr="009A7EB1">
        <w:rPr>
          <w:rFonts w:ascii="Arial" w:hAnsi="Arial" w:cs="Arial"/>
          <w:color w:val="000000" w:themeColor="text1"/>
          <w:shd w:val="clear" w:color="auto" w:fill="FFFFFF"/>
          <w:lang w:val="pl-PL"/>
        </w:rPr>
        <w:t>Chodzen, G., Bowers, G</w:t>
      </w:r>
      <w:r w:rsidRPr="009A7EB1">
        <w:rPr>
          <w:rFonts w:ascii="Arial" w:hAnsi="Arial" w:cs="Arial"/>
          <w:b/>
          <w:bCs/>
          <w:color w:val="000000" w:themeColor="text1"/>
          <w:shd w:val="clear" w:color="auto" w:fill="FFFFFF"/>
          <w:lang w:val="pl-PL"/>
        </w:rPr>
        <w:t>., Chavira, D.</w:t>
      </w:r>
      <w:r w:rsidRPr="009A7EB1">
        <w:rPr>
          <w:rFonts w:ascii="Arial" w:hAnsi="Arial" w:cs="Arial"/>
          <w:color w:val="000000" w:themeColor="text1"/>
          <w:shd w:val="clear" w:color="auto" w:fill="FFFFFF"/>
          <w:lang w:val="pl-PL"/>
        </w:rPr>
        <w:t xml:space="preserve">, &amp; Ng, L. C. (2025). </w:t>
      </w:r>
      <w:r w:rsidRPr="002A1B22">
        <w:rPr>
          <w:rFonts w:ascii="Arial" w:hAnsi="Arial" w:cs="Arial"/>
          <w:color w:val="000000" w:themeColor="text1"/>
          <w:shd w:val="clear" w:color="auto" w:fill="FFFFFF"/>
        </w:rPr>
        <w:t>“Being who I am means everything bad can happen”: Chronic structural stressors in trauma focused therapy sessions with marginalized adolescents.</w:t>
      </w:r>
      <w:r w:rsidRPr="002A1B22">
        <w:rPr>
          <w:rStyle w:val="apple-converted-space"/>
          <w:rFonts w:ascii="Arial" w:hAnsi="Arial" w:cs="Arial"/>
          <w:color w:val="000000" w:themeColor="text1"/>
          <w:shd w:val="clear" w:color="auto" w:fill="FFFFFF"/>
        </w:rPr>
        <w:t> </w:t>
      </w:r>
      <w:r w:rsidRPr="002A1B22">
        <w:rPr>
          <w:rStyle w:val="Emphasis"/>
          <w:rFonts w:ascii="Arial" w:hAnsi="Arial" w:cs="Arial"/>
          <w:color w:val="000000" w:themeColor="text1"/>
        </w:rPr>
        <w:t>Psychological Trauma: Theory, Research, Practice, and Policy, 17</w:t>
      </w:r>
      <w:r w:rsidRPr="002A1B22">
        <w:rPr>
          <w:rFonts w:ascii="Arial" w:hAnsi="Arial" w:cs="Arial"/>
          <w:color w:val="000000" w:themeColor="text1"/>
          <w:shd w:val="clear" w:color="auto" w:fill="FFFFFF"/>
        </w:rPr>
        <w:t>(8), 1633–1640.</w:t>
      </w:r>
    </w:p>
    <w:p w:rsidR="009A7EB1" w:rsidRPr="002A1B22" w:rsidRDefault="009A7EB1" w:rsidP="009A7EB1">
      <w:pPr>
        <w:pStyle w:val="ListParagraph"/>
        <w:rPr>
          <w:rFonts w:asciiTheme="minorBidi" w:hAnsiTheme="minorBidi" w:cstheme="minorBidi"/>
        </w:rPr>
      </w:pPr>
    </w:p>
    <w:p w:rsidR="009A7EB1" w:rsidRPr="00422377" w:rsidRDefault="009A7EB1" w:rsidP="009A7EB1">
      <w:pPr>
        <w:pStyle w:val="ListParagraph"/>
        <w:numPr>
          <w:ilvl w:val="0"/>
          <w:numId w:val="48"/>
        </w:numPr>
        <w:rPr>
          <w:rFonts w:ascii="Arial" w:hAnsi="Arial" w:cs="Arial"/>
          <w:color w:val="000000" w:themeColor="text1"/>
        </w:rPr>
      </w:pPr>
      <w:r w:rsidRPr="009A7EB1">
        <w:rPr>
          <w:rFonts w:ascii="Arial" w:hAnsi="Arial" w:cs="Arial"/>
          <w:color w:val="000000" w:themeColor="text1"/>
          <w:shd w:val="clear" w:color="auto" w:fill="FFFFFF"/>
          <w:lang w:val="pt-BR"/>
        </w:rPr>
        <w:t xml:space="preserve">*Gomez, G. J., Wen, A., Silvers, J. A., Gonzalez, M. R., &amp; </w:t>
      </w:r>
      <w:r w:rsidRPr="009A7EB1">
        <w:rPr>
          <w:rFonts w:ascii="Arial" w:hAnsi="Arial" w:cs="Arial"/>
          <w:b/>
          <w:bCs/>
          <w:color w:val="000000" w:themeColor="text1"/>
          <w:shd w:val="clear" w:color="auto" w:fill="FFFFFF"/>
          <w:lang w:val="pt-BR"/>
        </w:rPr>
        <w:t>Chavira, D. A</w:t>
      </w:r>
      <w:r w:rsidRPr="009A7EB1">
        <w:rPr>
          <w:rFonts w:ascii="Arial" w:hAnsi="Arial" w:cs="Arial"/>
          <w:color w:val="000000" w:themeColor="text1"/>
          <w:shd w:val="clear" w:color="auto" w:fill="FFFFFF"/>
          <w:lang w:val="pt-BR"/>
        </w:rPr>
        <w:t xml:space="preserve">. (2025). </w:t>
      </w:r>
      <w:r w:rsidRPr="00422377">
        <w:rPr>
          <w:rFonts w:ascii="Arial" w:hAnsi="Arial" w:cs="Arial"/>
          <w:color w:val="000000" w:themeColor="text1"/>
          <w:shd w:val="clear" w:color="auto" w:fill="FFFFFF"/>
        </w:rPr>
        <w:t>Racial/</w:t>
      </w:r>
      <w:r>
        <w:rPr>
          <w:rFonts w:ascii="Arial" w:hAnsi="Arial" w:cs="Arial"/>
          <w:color w:val="000000" w:themeColor="text1"/>
          <w:shd w:val="clear" w:color="auto" w:fill="FFFFFF"/>
        </w:rPr>
        <w:t>e</w:t>
      </w:r>
      <w:r w:rsidRPr="00422377">
        <w:rPr>
          <w:rFonts w:ascii="Arial" w:hAnsi="Arial" w:cs="Arial"/>
          <w:color w:val="000000" w:themeColor="text1"/>
          <w:shd w:val="clear" w:color="auto" w:fill="FFFFFF"/>
        </w:rPr>
        <w:t xml:space="preserve">thnic </w:t>
      </w:r>
      <w:r>
        <w:rPr>
          <w:rFonts w:ascii="Arial" w:hAnsi="Arial" w:cs="Arial"/>
          <w:color w:val="000000" w:themeColor="text1"/>
          <w:shd w:val="clear" w:color="auto" w:fill="FFFFFF"/>
        </w:rPr>
        <w:t>d</w:t>
      </w:r>
      <w:r w:rsidRPr="00422377">
        <w:rPr>
          <w:rFonts w:ascii="Arial" w:hAnsi="Arial" w:cs="Arial"/>
          <w:color w:val="000000" w:themeColor="text1"/>
          <w:shd w:val="clear" w:color="auto" w:fill="FFFFFF"/>
        </w:rPr>
        <w:t xml:space="preserve">iscrimination and </w:t>
      </w:r>
      <w:r>
        <w:rPr>
          <w:rFonts w:ascii="Arial" w:hAnsi="Arial" w:cs="Arial"/>
          <w:color w:val="000000" w:themeColor="text1"/>
          <w:shd w:val="clear" w:color="auto" w:fill="FFFFFF"/>
        </w:rPr>
        <w:t>i</w:t>
      </w:r>
      <w:r w:rsidRPr="00422377">
        <w:rPr>
          <w:rFonts w:ascii="Arial" w:hAnsi="Arial" w:cs="Arial"/>
          <w:color w:val="000000" w:themeColor="text1"/>
          <w:shd w:val="clear" w:color="auto" w:fill="FFFFFF"/>
        </w:rPr>
        <w:t xml:space="preserve">nternalizing </w:t>
      </w:r>
      <w:r>
        <w:rPr>
          <w:rFonts w:ascii="Arial" w:hAnsi="Arial" w:cs="Arial"/>
          <w:color w:val="000000" w:themeColor="text1"/>
          <w:shd w:val="clear" w:color="auto" w:fill="FFFFFF"/>
        </w:rPr>
        <w:t>s</w:t>
      </w:r>
      <w:r w:rsidRPr="00422377">
        <w:rPr>
          <w:rFonts w:ascii="Arial" w:hAnsi="Arial" w:cs="Arial"/>
          <w:color w:val="000000" w:themeColor="text1"/>
          <w:shd w:val="clear" w:color="auto" w:fill="FFFFFF"/>
        </w:rPr>
        <w:t xml:space="preserve">ymptoms in </w:t>
      </w:r>
      <w:r>
        <w:rPr>
          <w:rFonts w:ascii="Arial" w:hAnsi="Arial" w:cs="Arial"/>
          <w:color w:val="000000" w:themeColor="text1"/>
          <w:shd w:val="clear" w:color="auto" w:fill="FFFFFF"/>
        </w:rPr>
        <w:t>e</w:t>
      </w:r>
      <w:r w:rsidRPr="00422377">
        <w:rPr>
          <w:rFonts w:ascii="Arial" w:hAnsi="Arial" w:cs="Arial"/>
          <w:color w:val="000000" w:themeColor="text1"/>
          <w:shd w:val="clear" w:color="auto" w:fill="FFFFFF"/>
        </w:rPr>
        <w:t>thno-</w:t>
      </w:r>
      <w:r>
        <w:rPr>
          <w:rFonts w:ascii="Arial" w:hAnsi="Arial" w:cs="Arial"/>
          <w:color w:val="000000" w:themeColor="text1"/>
          <w:shd w:val="clear" w:color="auto" w:fill="FFFFFF"/>
        </w:rPr>
        <w:t>r</w:t>
      </w:r>
      <w:r w:rsidRPr="00422377">
        <w:rPr>
          <w:rFonts w:ascii="Arial" w:hAnsi="Arial" w:cs="Arial"/>
          <w:color w:val="000000" w:themeColor="text1"/>
          <w:shd w:val="clear" w:color="auto" w:fill="FFFFFF"/>
        </w:rPr>
        <w:t xml:space="preserve">acially </w:t>
      </w:r>
      <w:r>
        <w:rPr>
          <w:rFonts w:ascii="Arial" w:hAnsi="Arial" w:cs="Arial"/>
          <w:color w:val="000000" w:themeColor="text1"/>
          <w:shd w:val="clear" w:color="auto" w:fill="FFFFFF"/>
        </w:rPr>
        <w:t>m</w:t>
      </w:r>
      <w:r w:rsidRPr="00422377">
        <w:rPr>
          <w:rFonts w:ascii="Arial" w:hAnsi="Arial" w:cs="Arial"/>
          <w:color w:val="000000" w:themeColor="text1"/>
          <w:shd w:val="clear" w:color="auto" w:fill="FFFFFF"/>
        </w:rPr>
        <w:t xml:space="preserve">inoritized </w:t>
      </w:r>
      <w:r>
        <w:rPr>
          <w:rFonts w:ascii="Arial" w:hAnsi="Arial" w:cs="Arial"/>
          <w:color w:val="000000" w:themeColor="text1"/>
          <w:shd w:val="clear" w:color="auto" w:fill="FFFFFF"/>
        </w:rPr>
        <w:t>y</w:t>
      </w:r>
      <w:r w:rsidRPr="00422377">
        <w:rPr>
          <w:rFonts w:ascii="Arial" w:hAnsi="Arial" w:cs="Arial"/>
          <w:color w:val="000000" w:themeColor="text1"/>
          <w:shd w:val="clear" w:color="auto" w:fill="FFFFFF"/>
        </w:rPr>
        <w:t xml:space="preserve">outh: Exploring the </w:t>
      </w:r>
      <w:r>
        <w:rPr>
          <w:rFonts w:ascii="Arial" w:hAnsi="Arial" w:cs="Arial"/>
          <w:color w:val="000000" w:themeColor="text1"/>
          <w:shd w:val="clear" w:color="auto" w:fill="FFFFFF"/>
        </w:rPr>
        <w:t>i</w:t>
      </w:r>
      <w:r w:rsidRPr="00422377">
        <w:rPr>
          <w:rFonts w:ascii="Arial" w:hAnsi="Arial" w:cs="Arial"/>
          <w:color w:val="000000" w:themeColor="text1"/>
          <w:shd w:val="clear" w:color="auto" w:fill="FFFFFF"/>
        </w:rPr>
        <w:t xml:space="preserve">nfluence of </w:t>
      </w:r>
      <w:r>
        <w:rPr>
          <w:rFonts w:ascii="Arial" w:hAnsi="Arial" w:cs="Arial"/>
          <w:color w:val="000000" w:themeColor="text1"/>
          <w:shd w:val="clear" w:color="auto" w:fill="FFFFFF"/>
        </w:rPr>
        <w:t>e</w:t>
      </w:r>
      <w:r w:rsidRPr="00422377">
        <w:rPr>
          <w:rFonts w:ascii="Arial" w:hAnsi="Arial" w:cs="Arial"/>
          <w:color w:val="000000" w:themeColor="text1"/>
          <w:shd w:val="clear" w:color="auto" w:fill="FFFFFF"/>
        </w:rPr>
        <w:t xml:space="preserve">motion </w:t>
      </w:r>
      <w:r>
        <w:rPr>
          <w:rFonts w:ascii="Arial" w:hAnsi="Arial" w:cs="Arial"/>
          <w:color w:val="000000" w:themeColor="text1"/>
          <w:shd w:val="clear" w:color="auto" w:fill="FFFFFF"/>
        </w:rPr>
        <w:t>d</w:t>
      </w:r>
      <w:r w:rsidRPr="00422377">
        <w:rPr>
          <w:rFonts w:ascii="Arial" w:hAnsi="Arial" w:cs="Arial"/>
          <w:color w:val="000000" w:themeColor="text1"/>
          <w:shd w:val="clear" w:color="auto" w:fill="FFFFFF"/>
        </w:rPr>
        <w:t>ysregulation.</w:t>
      </w:r>
      <w:r w:rsidRPr="00422377">
        <w:rPr>
          <w:rStyle w:val="apple-converted-space"/>
          <w:rFonts w:ascii="Arial" w:hAnsi="Arial" w:cs="Arial"/>
          <w:color w:val="000000" w:themeColor="text1"/>
          <w:shd w:val="clear" w:color="auto" w:fill="FFFFFF"/>
        </w:rPr>
        <w:t> </w:t>
      </w:r>
      <w:r w:rsidRPr="00422377">
        <w:rPr>
          <w:rFonts w:ascii="Arial" w:hAnsi="Arial" w:cs="Arial"/>
          <w:i/>
          <w:iCs/>
          <w:color w:val="000000" w:themeColor="text1"/>
        </w:rPr>
        <w:t xml:space="preserve">Child </w:t>
      </w:r>
      <w:r>
        <w:rPr>
          <w:rFonts w:ascii="Arial" w:hAnsi="Arial" w:cs="Arial"/>
          <w:i/>
          <w:iCs/>
          <w:color w:val="000000" w:themeColor="text1"/>
        </w:rPr>
        <w:t>P</w:t>
      </w:r>
      <w:r w:rsidRPr="00422377">
        <w:rPr>
          <w:rFonts w:ascii="Arial" w:hAnsi="Arial" w:cs="Arial"/>
          <w:i/>
          <w:iCs/>
          <w:color w:val="000000" w:themeColor="text1"/>
        </w:rPr>
        <w:t xml:space="preserve">sychiatry and </w:t>
      </w:r>
      <w:r>
        <w:rPr>
          <w:rFonts w:ascii="Arial" w:hAnsi="Arial" w:cs="Arial"/>
          <w:i/>
          <w:iCs/>
          <w:color w:val="000000" w:themeColor="text1"/>
        </w:rPr>
        <w:t>H</w:t>
      </w:r>
      <w:r w:rsidRPr="00422377">
        <w:rPr>
          <w:rFonts w:ascii="Arial" w:hAnsi="Arial" w:cs="Arial"/>
          <w:i/>
          <w:iCs/>
          <w:color w:val="000000" w:themeColor="text1"/>
        </w:rPr>
        <w:t xml:space="preserve">uman </w:t>
      </w:r>
      <w:r>
        <w:rPr>
          <w:rFonts w:ascii="Arial" w:hAnsi="Arial" w:cs="Arial"/>
          <w:i/>
          <w:iCs/>
          <w:color w:val="000000" w:themeColor="text1"/>
        </w:rPr>
        <w:t>D</w:t>
      </w:r>
      <w:r w:rsidRPr="00422377">
        <w:rPr>
          <w:rFonts w:ascii="Arial" w:hAnsi="Arial" w:cs="Arial"/>
          <w:i/>
          <w:iCs/>
          <w:color w:val="000000" w:themeColor="text1"/>
        </w:rPr>
        <w:t>evelopment</w:t>
      </w:r>
      <w:r>
        <w:rPr>
          <w:rFonts w:ascii="Arial" w:hAnsi="Arial" w:cs="Arial"/>
          <w:color w:val="000000" w:themeColor="text1"/>
          <w:shd w:val="clear" w:color="auto" w:fill="FFFFFF"/>
        </w:rPr>
        <w:t>.</w:t>
      </w:r>
    </w:p>
    <w:p w:rsidR="009A7EB1" w:rsidRPr="009E4376" w:rsidRDefault="009A7EB1" w:rsidP="009A7EB1">
      <w:pPr>
        <w:rPr>
          <w:rFonts w:asciiTheme="minorBidi" w:hAnsiTheme="minorBidi" w:cstheme="minorBidi"/>
        </w:rPr>
      </w:pPr>
    </w:p>
    <w:p w:rsidR="009A7EB1" w:rsidRPr="00A60A63" w:rsidRDefault="009A7EB1" w:rsidP="009A7EB1">
      <w:pPr>
        <w:pStyle w:val="ListParagraph"/>
        <w:numPr>
          <w:ilvl w:val="0"/>
          <w:numId w:val="48"/>
        </w:numPr>
        <w:rPr>
          <w:rFonts w:ascii="Arial" w:hAnsi="Arial" w:cs="Arial"/>
          <w:color w:val="000000" w:themeColor="text1"/>
        </w:rPr>
      </w:pPr>
      <w:r w:rsidRPr="00A60A63">
        <w:rPr>
          <w:rFonts w:ascii="Arial" w:hAnsi="Arial" w:cs="Arial"/>
          <w:color w:val="000000" w:themeColor="text1"/>
          <w:shd w:val="clear" w:color="auto" w:fill="FFFFFF"/>
        </w:rPr>
        <w:t xml:space="preserve">Wright, B., Brookman-Frazee, L., McLeod, B. D., </w:t>
      </w:r>
      <w:r>
        <w:rPr>
          <w:rFonts w:ascii="Arial" w:hAnsi="Arial" w:cs="Arial"/>
          <w:color w:val="000000" w:themeColor="text1"/>
          <w:shd w:val="clear" w:color="auto" w:fill="FFFFFF"/>
        </w:rPr>
        <w:t>*</w:t>
      </w:r>
      <w:r w:rsidRPr="00A60A63">
        <w:rPr>
          <w:rFonts w:ascii="Arial" w:hAnsi="Arial" w:cs="Arial"/>
          <w:color w:val="000000" w:themeColor="text1"/>
          <w:shd w:val="clear" w:color="auto" w:fill="FFFFFF"/>
        </w:rPr>
        <w:t xml:space="preserve">Flores, A., Alegría, M., Langer, D. A., </w:t>
      </w:r>
      <w:r w:rsidRPr="00A60A63">
        <w:rPr>
          <w:rFonts w:ascii="Arial" w:hAnsi="Arial" w:cs="Arial"/>
          <w:b/>
          <w:bCs/>
          <w:color w:val="000000" w:themeColor="text1"/>
          <w:shd w:val="clear" w:color="auto" w:fill="FFFFFF"/>
        </w:rPr>
        <w:t>Chavira, D.</w:t>
      </w:r>
      <w:r w:rsidRPr="00A60A63">
        <w:rPr>
          <w:rFonts w:ascii="Arial" w:hAnsi="Arial" w:cs="Arial"/>
          <w:color w:val="000000" w:themeColor="text1"/>
          <w:shd w:val="clear" w:color="auto" w:fill="FFFFFF"/>
        </w:rPr>
        <w:t>, &amp; Lau, A. S. (2025). Shared decision-making with Latinx caregivers during community implemented evidence-based practices: Determinants and associations with alliance.</w:t>
      </w:r>
      <w:r w:rsidRPr="00A60A63">
        <w:rPr>
          <w:rStyle w:val="apple-converted-space"/>
          <w:rFonts w:ascii="Arial" w:hAnsi="Arial" w:cs="Arial"/>
          <w:color w:val="000000" w:themeColor="text1"/>
          <w:shd w:val="clear" w:color="auto" w:fill="FFFFFF"/>
        </w:rPr>
        <w:t> </w:t>
      </w:r>
      <w:r w:rsidRPr="00A60A63">
        <w:rPr>
          <w:rStyle w:val="Emphasis"/>
          <w:rFonts w:ascii="Arial" w:hAnsi="Arial" w:cs="Arial"/>
          <w:color w:val="000000" w:themeColor="text1"/>
        </w:rPr>
        <w:t>Journal of Clinical Child and Adolescent Psychology, 54</w:t>
      </w:r>
      <w:r w:rsidRPr="00A60A63">
        <w:rPr>
          <w:rFonts w:ascii="Arial" w:hAnsi="Arial" w:cs="Arial"/>
          <w:color w:val="000000" w:themeColor="text1"/>
          <w:shd w:val="clear" w:color="auto" w:fill="FFFFFF"/>
        </w:rPr>
        <w:t>(5), 620–633.</w:t>
      </w:r>
    </w:p>
    <w:p w:rsidR="009A7EB1" w:rsidRPr="00A60A63" w:rsidRDefault="009A7EB1" w:rsidP="009A7EB1">
      <w:pPr>
        <w:pStyle w:val="ListParagraph"/>
        <w:rPr>
          <w:rFonts w:ascii="Arial" w:hAnsi="Arial" w:cs="Arial"/>
          <w:color w:val="000000" w:themeColor="text1"/>
        </w:rPr>
      </w:pPr>
    </w:p>
    <w:p w:rsidR="009A7EB1" w:rsidRPr="00A60A63" w:rsidRDefault="009A7EB1" w:rsidP="009A7EB1">
      <w:pPr>
        <w:pStyle w:val="ListParagraph"/>
        <w:numPr>
          <w:ilvl w:val="0"/>
          <w:numId w:val="48"/>
        </w:numPr>
        <w:rPr>
          <w:rFonts w:ascii="Arial" w:hAnsi="Arial" w:cs="Arial"/>
          <w:color w:val="000000" w:themeColor="text1"/>
        </w:rPr>
      </w:pPr>
      <w:r w:rsidRPr="00A60A63">
        <w:rPr>
          <w:rFonts w:ascii="Arial" w:hAnsi="Arial" w:cs="Arial"/>
          <w:color w:val="000000" w:themeColor="text1"/>
        </w:rPr>
        <w:t xml:space="preserve">Benito, K., Pittig, A., Abramowitz, J., Arch, J. J., </w:t>
      </w:r>
      <w:r w:rsidRPr="004560AA">
        <w:rPr>
          <w:rFonts w:ascii="Arial" w:hAnsi="Arial" w:cs="Arial"/>
          <w:b/>
          <w:bCs/>
          <w:color w:val="000000" w:themeColor="text1"/>
        </w:rPr>
        <w:t>Chavira, D.</w:t>
      </w:r>
      <w:r w:rsidRPr="00A60A63">
        <w:rPr>
          <w:rFonts w:ascii="Arial" w:hAnsi="Arial" w:cs="Arial"/>
          <w:color w:val="000000" w:themeColor="text1"/>
        </w:rPr>
        <w:t>, de Kleine, R., De Nadai, A. S., Hermans, D., Hofmann, S. G., Hoyer, J., Huppert, J. D., Kircanski, K., McEvoy, P. M., Meyer, H., Monfils, M.-H., Papini, S., Rief, W., Rosenfield, D., Storch, E. A., . . . Exposure Therapy Consortium. (2025). Mechanisms of change in exposure therapy for anxiety and related disorders: A research agenda.</w:t>
      </w:r>
      <w:r w:rsidRPr="00A60A63">
        <w:rPr>
          <w:rStyle w:val="apple-converted-space"/>
          <w:rFonts w:ascii="Arial" w:hAnsi="Arial" w:cs="Arial"/>
          <w:color w:val="000000" w:themeColor="text1"/>
        </w:rPr>
        <w:t> </w:t>
      </w:r>
      <w:r w:rsidRPr="00A60A63">
        <w:rPr>
          <w:rStyle w:val="Emphasis"/>
          <w:rFonts w:ascii="Arial" w:hAnsi="Arial" w:cs="Arial"/>
          <w:color w:val="000000" w:themeColor="text1"/>
        </w:rPr>
        <w:t>Clinical Psychological Science, 13</w:t>
      </w:r>
      <w:r w:rsidRPr="00A60A63">
        <w:rPr>
          <w:rFonts w:ascii="Arial" w:hAnsi="Arial" w:cs="Arial"/>
          <w:color w:val="000000" w:themeColor="text1"/>
        </w:rPr>
        <w:t>(4), 687–719.</w:t>
      </w:r>
      <w:r w:rsidRPr="00A60A63">
        <w:rPr>
          <w:rStyle w:val="apple-converted-space"/>
          <w:rFonts w:ascii="Arial" w:hAnsi="Arial" w:cs="Arial"/>
          <w:color w:val="000000" w:themeColor="text1"/>
        </w:rPr>
        <w:t> </w:t>
      </w:r>
      <w:r w:rsidRPr="00A60A63">
        <w:rPr>
          <w:rFonts w:ascii="Arial" w:hAnsi="Arial" w:cs="Arial"/>
          <w:color w:val="000000" w:themeColor="text1"/>
        </w:rPr>
        <w:t xml:space="preserve"> </w:t>
      </w:r>
    </w:p>
    <w:p w:rsidR="009A7EB1" w:rsidRPr="004560AA" w:rsidRDefault="009A7EB1" w:rsidP="009A7EB1">
      <w:pPr>
        <w:rPr>
          <w:rFonts w:asciiTheme="minorBidi" w:hAnsiTheme="minorBidi" w:cstheme="minorBidi"/>
        </w:rPr>
      </w:pPr>
    </w:p>
    <w:p w:rsidR="009A7EB1" w:rsidRPr="00790103" w:rsidRDefault="009A7EB1" w:rsidP="009A7EB1">
      <w:pPr>
        <w:pStyle w:val="ListParagraph"/>
        <w:numPr>
          <w:ilvl w:val="0"/>
          <w:numId w:val="48"/>
        </w:numPr>
        <w:rPr>
          <w:rFonts w:ascii="Arial" w:hAnsi="Arial" w:cs="Arial"/>
        </w:rPr>
      </w:pPr>
      <w:r w:rsidRPr="00790103">
        <w:rPr>
          <w:rFonts w:ascii="Arial" w:hAnsi="Arial" w:cs="Arial"/>
          <w:color w:val="000000"/>
        </w:rPr>
        <w:t>Bravo, L. G., Gutierrez, M., Heilemann, M., Choi, K., Wells, K. B., Perez, W., Chavira, D., Hernandez-Ramos, R., Gonzalez, E., Russman, R., Vargas, E., Morales, K., &amp; Meza, J. (2025).</w:t>
      </w:r>
      <w:r w:rsidRPr="00790103">
        <w:rPr>
          <w:rStyle w:val="apple-converted-space"/>
          <w:rFonts w:ascii="Arial" w:hAnsi="Arial" w:cs="Arial"/>
          <w:color w:val="000000"/>
        </w:rPr>
        <w:t> </w:t>
      </w:r>
      <w:r w:rsidRPr="00790103">
        <w:rPr>
          <w:rStyle w:val="Emphasis"/>
          <w:rFonts w:ascii="Arial" w:hAnsi="Arial" w:cs="Arial"/>
          <w:color w:val="000000"/>
        </w:rPr>
        <w:t>Contextualizing help-seeking of Latina college students experiencing suicidal thoughts and behaviors: A qualitative inquiry from multiple perspectives</w:t>
      </w:r>
      <w:r w:rsidRPr="00790103">
        <w:rPr>
          <w:rFonts w:ascii="Arial" w:hAnsi="Arial" w:cs="Arial"/>
          <w:color w:val="000000"/>
        </w:rPr>
        <w:t>. SSRN.</w:t>
      </w:r>
    </w:p>
    <w:p w:rsidR="009A7EB1" w:rsidRPr="00790103" w:rsidRDefault="009A7EB1" w:rsidP="009A7EB1">
      <w:pPr>
        <w:pStyle w:val="ListParagraph"/>
        <w:rPr>
          <w:rFonts w:ascii="Arial" w:hAnsi="Arial" w:cs="Arial"/>
        </w:rPr>
      </w:pPr>
    </w:p>
    <w:p w:rsidR="009A7EB1" w:rsidRPr="004560AA" w:rsidRDefault="009A7EB1" w:rsidP="009A7EB1">
      <w:pPr>
        <w:pStyle w:val="ListParagraph"/>
        <w:numPr>
          <w:ilvl w:val="0"/>
          <w:numId w:val="48"/>
        </w:numPr>
      </w:pPr>
      <w:r w:rsidRPr="009A7EB1">
        <w:rPr>
          <w:rFonts w:ascii="Arial" w:hAnsi="Arial" w:cs="Arial"/>
          <w:lang w:val="pt-BR"/>
        </w:rPr>
        <w:t xml:space="preserve">Rodas, N. V., Liu, S. R., </w:t>
      </w:r>
      <w:r w:rsidRPr="009A7EB1">
        <w:rPr>
          <w:rFonts w:ascii="Arial" w:hAnsi="Arial" w:cs="Arial"/>
          <w:b/>
          <w:bCs/>
          <w:lang w:val="pt-BR"/>
        </w:rPr>
        <w:t>Chavira, D.</w:t>
      </w:r>
      <w:r w:rsidRPr="009A7EB1">
        <w:rPr>
          <w:rFonts w:ascii="Arial" w:hAnsi="Arial" w:cs="Arial"/>
          <w:lang w:val="pt-BR"/>
        </w:rPr>
        <w:t xml:space="preserve"> </w:t>
      </w:r>
      <w:r w:rsidRPr="009A7EB1">
        <w:rPr>
          <w:rFonts w:ascii="Arial" w:hAnsi="Arial" w:cs="Arial"/>
          <w:b/>
          <w:bCs/>
          <w:lang w:val="pt-BR"/>
        </w:rPr>
        <w:t>A</w:t>
      </w:r>
      <w:r w:rsidRPr="009A7EB1">
        <w:rPr>
          <w:rFonts w:ascii="Arial" w:hAnsi="Arial" w:cs="Arial"/>
          <w:lang w:val="pt-BR"/>
        </w:rPr>
        <w:t xml:space="preserve">., &amp; Godino, J. G. (2025). </w:t>
      </w:r>
      <w:r w:rsidRPr="004560AA">
        <w:rPr>
          <w:rFonts w:ascii="Arial" w:hAnsi="Arial" w:cs="Arial"/>
        </w:rPr>
        <w:t>Depression among Latina women in the United States from pregnancy to early postpartum: longitudinal examination of risk factors.</w:t>
      </w:r>
      <w:r w:rsidRPr="004560AA">
        <w:rPr>
          <w:rStyle w:val="apple-converted-space"/>
          <w:rFonts w:ascii="Arial" w:hAnsi="Arial" w:cs="Arial"/>
        </w:rPr>
        <w:t> </w:t>
      </w:r>
      <w:r w:rsidRPr="004560AA">
        <w:rPr>
          <w:rFonts w:ascii="Arial" w:hAnsi="Arial" w:cs="Arial"/>
          <w:i/>
          <w:iCs/>
        </w:rPr>
        <w:t>BMC pregnancy and childbirth</w:t>
      </w:r>
      <w:r w:rsidRPr="004560AA">
        <w:rPr>
          <w:rFonts w:ascii="Arial" w:hAnsi="Arial" w:cs="Arial"/>
        </w:rPr>
        <w:t>,</w:t>
      </w:r>
      <w:r w:rsidRPr="004560AA">
        <w:rPr>
          <w:rStyle w:val="apple-converted-space"/>
          <w:rFonts w:ascii="Arial" w:hAnsi="Arial" w:cs="Arial"/>
        </w:rPr>
        <w:t> </w:t>
      </w:r>
      <w:r w:rsidRPr="004560AA">
        <w:rPr>
          <w:rFonts w:ascii="Arial" w:hAnsi="Arial" w:cs="Arial"/>
          <w:i/>
          <w:iCs/>
        </w:rPr>
        <w:t>25</w:t>
      </w:r>
      <w:r w:rsidRPr="004560AA">
        <w:rPr>
          <w:rFonts w:ascii="Arial" w:hAnsi="Arial" w:cs="Arial"/>
        </w:rPr>
        <w:t xml:space="preserve">(1), 501. </w:t>
      </w:r>
    </w:p>
    <w:p w:rsidR="009A7EB1" w:rsidRDefault="009A7EB1" w:rsidP="009A7EB1"/>
    <w:p w:rsidR="009A7EB1" w:rsidRPr="004560AA" w:rsidRDefault="009A7EB1" w:rsidP="009A7EB1">
      <w:pPr>
        <w:pStyle w:val="ListParagraph"/>
        <w:numPr>
          <w:ilvl w:val="0"/>
          <w:numId w:val="48"/>
        </w:numPr>
        <w:rPr>
          <w:rFonts w:ascii="Arial" w:hAnsi="Arial" w:cs="Arial"/>
          <w:color w:val="000000" w:themeColor="text1"/>
          <w:sz w:val="24"/>
          <w:szCs w:val="24"/>
        </w:rPr>
      </w:pPr>
      <w:r w:rsidRPr="004560AA">
        <w:rPr>
          <w:rFonts w:ascii="Arial" w:hAnsi="Arial" w:cs="Arial"/>
          <w:color w:val="000000" w:themeColor="text1"/>
        </w:rPr>
        <w:t xml:space="preserve">Garber, J., </w:t>
      </w:r>
      <w:r w:rsidRPr="004560AA">
        <w:rPr>
          <w:rFonts w:ascii="Arial" w:hAnsi="Arial" w:cs="Arial"/>
          <w:b/>
          <w:bCs/>
          <w:color w:val="000000" w:themeColor="text1"/>
        </w:rPr>
        <w:t>Chavira, D. A.</w:t>
      </w:r>
      <w:r w:rsidRPr="004560AA">
        <w:rPr>
          <w:rFonts w:ascii="Arial" w:hAnsi="Arial" w:cs="Arial"/>
          <w:color w:val="000000" w:themeColor="text1"/>
        </w:rPr>
        <w:t>, Adam, E. K., Craske, M. G., McMahon, T., Williams, A., Abitante, G., Lanser, I., Pashtunyar, D. S., Chen, S., &amp; Zinbarg, R. (2025). A randomized controlled trial of an online mindfulness program for adolescents at risk for internalizing problems.</w:t>
      </w:r>
      <w:r w:rsidRPr="004560AA">
        <w:rPr>
          <w:rStyle w:val="apple-converted-space"/>
          <w:rFonts w:ascii="Arial" w:hAnsi="Arial" w:cs="Arial"/>
          <w:color w:val="000000" w:themeColor="text1"/>
        </w:rPr>
        <w:t> </w:t>
      </w:r>
      <w:r w:rsidRPr="004560AA">
        <w:rPr>
          <w:rStyle w:val="Emphasis"/>
          <w:rFonts w:ascii="Arial" w:hAnsi="Arial" w:cs="Arial"/>
          <w:color w:val="000000" w:themeColor="text1"/>
        </w:rPr>
        <w:t>Journal of Consulting and Clinical Psychology, 93</w:t>
      </w:r>
      <w:r w:rsidRPr="004560AA">
        <w:rPr>
          <w:rFonts w:ascii="Arial" w:hAnsi="Arial" w:cs="Arial"/>
          <w:color w:val="000000" w:themeColor="text1"/>
        </w:rPr>
        <w:t>(4), 226–237.</w:t>
      </w:r>
      <w:r w:rsidRPr="004560AA">
        <w:rPr>
          <w:rStyle w:val="apple-converted-space"/>
          <w:rFonts w:ascii="Arial" w:hAnsi="Arial" w:cs="Arial"/>
          <w:color w:val="000000" w:themeColor="text1"/>
        </w:rPr>
        <w:t> </w:t>
      </w:r>
    </w:p>
    <w:p w:rsidR="009A7EB1" w:rsidRPr="004560AA" w:rsidRDefault="009A7EB1" w:rsidP="009A7EB1">
      <w:pPr>
        <w:rPr>
          <w:rFonts w:asciiTheme="minorBidi" w:hAnsiTheme="minorBidi" w:cstheme="minorBidi"/>
        </w:rPr>
      </w:pPr>
    </w:p>
    <w:p w:rsidR="009A7EB1" w:rsidRPr="008C67A4" w:rsidRDefault="009A7EB1" w:rsidP="009A7EB1">
      <w:pPr>
        <w:pStyle w:val="ListParagraph"/>
        <w:numPr>
          <w:ilvl w:val="0"/>
          <w:numId w:val="48"/>
        </w:numPr>
        <w:rPr>
          <w:rFonts w:ascii="Arial" w:hAnsi="Arial" w:cs="Arial"/>
          <w:color w:val="000000" w:themeColor="text1"/>
          <w:sz w:val="24"/>
          <w:szCs w:val="24"/>
        </w:rPr>
      </w:pPr>
      <w:r w:rsidRPr="009A7EB1">
        <w:rPr>
          <w:rFonts w:ascii="Arial" w:hAnsi="Arial" w:cs="Arial"/>
          <w:color w:val="000000" w:themeColor="text1"/>
          <w:lang w:val="nl-NL"/>
        </w:rPr>
        <w:lastRenderedPageBreak/>
        <w:t xml:space="preserve">*Ponting, C., *Ong, E., Dunkel Schetter, C., &amp; </w:t>
      </w:r>
      <w:r w:rsidRPr="009A7EB1">
        <w:rPr>
          <w:rFonts w:ascii="Arial" w:hAnsi="Arial" w:cs="Arial"/>
          <w:b/>
          <w:bCs/>
          <w:color w:val="000000" w:themeColor="text1"/>
          <w:lang w:val="nl-NL"/>
        </w:rPr>
        <w:t>Chavira, D. A</w:t>
      </w:r>
      <w:r w:rsidRPr="009A7EB1">
        <w:rPr>
          <w:rFonts w:ascii="Arial" w:hAnsi="Arial" w:cs="Arial"/>
          <w:color w:val="000000" w:themeColor="text1"/>
          <w:lang w:val="nl-NL"/>
        </w:rPr>
        <w:t xml:space="preserve">. (2025). </w:t>
      </w:r>
      <w:r w:rsidRPr="008C67A4">
        <w:rPr>
          <w:rFonts w:ascii="Arial" w:hAnsi="Arial" w:cs="Arial"/>
          <w:color w:val="000000" w:themeColor="text1"/>
        </w:rPr>
        <w:t>Exposure therapy acceptability among pregnant Latinas with anxiety: A qualitative content analysis.</w:t>
      </w:r>
      <w:r w:rsidRPr="008C67A4">
        <w:rPr>
          <w:rStyle w:val="apple-converted-space"/>
          <w:rFonts w:ascii="Arial" w:hAnsi="Arial" w:cs="Arial"/>
          <w:color w:val="000000" w:themeColor="text1"/>
        </w:rPr>
        <w:t> </w:t>
      </w:r>
      <w:r w:rsidRPr="008C67A4">
        <w:rPr>
          <w:rStyle w:val="Emphasis"/>
          <w:rFonts w:ascii="Arial" w:hAnsi="Arial" w:cs="Arial"/>
          <w:color w:val="000000" w:themeColor="text1"/>
        </w:rPr>
        <w:t>Cultural Diversity &amp; Ethnic Minority Psychology, 31</w:t>
      </w:r>
      <w:r w:rsidRPr="008C67A4">
        <w:rPr>
          <w:rFonts w:ascii="Arial" w:hAnsi="Arial" w:cs="Arial"/>
          <w:color w:val="000000" w:themeColor="text1"/>
        </w:rPr>
        <w:t>(1), 1–11.</w:t>
      </w:r>
      <w:r w:rsidRPr="008C67A4">
        <w:rPr>
          <w:rStyle w:val="apple-converted-space"/>
          <w:rFonts w:ascii="Arial" w:hAnsi="Arial" w:cs="Arial"/>
          <w:color w:val="000000" w:themeColor="text1"/>
        </w:rPr>
        <w:t> </w:t>
      </w:r>
      <w:r w:rsidRPr="008C67A4">
        <w:rPr>
          <w:rFonts w:ascii="Arial" w:hAnsi="Arial" w:cs="Arial"/>
          <w:color w:val="000000" w:themeColor="text1"/>
          <w:sz w:val="24"/>
          <w:szCs w:val="24"/>
        </w:rPr>
        <w:t xml:space="preserve"> </w:t>
      </w:r>
    </w:p>
    <w:p w:rsidR="009A7EB1" w:rsidRDefault="009A7EB1" w:rsidP="009A7EB1">
      <w:pPr>
        <w:pStyle w:val="ListParagraph"/>
        <w:ind w:left="360"/>
      </w:pPr>
    </w:p>
    <w:p w:rsidR="009A7EB1" w:rsidRPr="00483BF9" w:rsidRDefault="009A7EB1" w:rsidP="009A7EB1">
      <w:pPr>
        <w:pStyle w:val="ListParagraph"/>
        <w:numPr>
          <w:ilvl w:val="0"/>
          <w:numId w:val="48"/>
        </w:numPr>
        <w:rPr>
          <w:rFonts w:asciiTheme="minorBidi" w:hAnsiTheme="minorBidi" w:cstheme="minorBidi"/>
        </w:rPr>
      </w:pPr>
      <w:r w:rsidRPr="0039111F">
        <w:rPr>
          <w:rFonts w:asciiTheme="minorBidi" w:hAnsiTheme="minorBidi" w:cstheme="minorBidi"/>
        </w:rPr>
        <w:t xml:space="preserve">*Hanano, M., Rith-Najarian, L.R., Gong-Guy, E., &amp; </w:t>
      </w:r>
      <w:r w:rsidRPr="0039111F">
        <w:rPr>
          <w:rFonts w:asciiTheme="minorBidi" w:hAnsiTheme="minorBidi" w:cstheme="minorBidi"/>
          <w:b/>
          <w:bCs/>
        </w:rPr>
        <w:t>Chavira, D.</w:t>
      </w:r>
      <w:r w:rsidRPr="0039111F">
        <w:rPr>
          <w:rFonts w:asciiTheme="minorBidi" w:hAnsiTheme="minorBidi" w:cstheme="minorBidi"/>
        </w:rPr>
        <w:t xml:space="preserve"> (2024). Motivational variables as moderating effects of a web-based mental health program for university students: Secondary analysis of a randomized controlled trial.</w:t>
      </w:r>
      <w:r w:rsidRPr="0039111F">
        <w:rPr>
          <w:rFonts w:asciiTheme="minorBidi" w:hAnsiTheme="minorBidi" w:cstheme="minorBidi"/>
          <w:color w:val="212121"/>
          <w:shd w:val="clear" w:color="auto" w:fill="FFFFFF"/>
        </w:rPr>
        <w:t xml:space="preserve"> </w:t>
      </w:r>
      <w:r w:rsidRPr="0039111F">
        <w:rPr>
          <w:rFonts w:asciiTheme="minorBidi" w:hAnsiTheme="minorBidi" w:cstheme="minorBidi"/>
          <w:i/>
          <w:iCs/>
          <w:color w:val="212121"/>
          <w:shd w:val="clear" w:color="auto" w:fill="FFFFFF"/>
        </w:rPr>
        <w:t>JMIR Formative Research</w:t>
      </w:r>
      <w:r w:rsidRPr="0039111F">
        <w:rPr>
          <w:rFonts w:asciiTheme="minorBidi" w:hAnsiTheme="minorBidi" w:cstheme="minorBidi"/>
          <w:color w:val="212121"/>
          <w:shd w:val="clear" w:color="auto" w:fill="FFFFFF"/>
        </w:rPr>
        <w:t xml:space="preserve">, 3;8:e56118. </w:t>
      </w:r>
    </w:p>
    <w:p w:rsidR="009A7EB1" w:rsidRPr="00483BF9" w:rsidRDefault="009A7EB1" w:rsidP="009A7EB1">
      <w:pPr>
        <w:rPr>
          <w:rFonts w:ascii="Arial" w:hAnsi="Arial" w:cs="Arial"/>
          <w:sz w:val="20"/>
          <w:szCs w:val="20"/>
        </w:rPr>
      </w:pPr>
    </w:p>
    <w:p w:rsidR="009A7EB1" w:rsidRPr="00483BF9" w:rsidRDefault="009A7EB1" w:rsidP="009A7EB1">
      <w:pPr>
        <w:pStyle w:val="ListParagraph"/>
        <w:numPr>
          <w:ilvl w:val="0"/>
          <w:numId w:val="48"/>
        </w:numPr>
        <w:adjustRightInd w:val="0"/>
        <w:rPr>
          <w:rFonts w:ascii="Arial" w:hAnsi="Arial" w:cs="Arial"/>
          <w:color w:val="000000" w:themeColor="text1"/>
        </w:rPr>
      </w:pPr>
      <w:r w:rsidRPr="00483BF9">
        <w:rPr>
          <w:rFonts w:ascii="Arial" w:hAnsi="Arial" w:cs="Arial"/>
          <w:color w:val="000000" w:themeColor="text1"/>
          <w:shd w:val="clear" w:color="auto" w:fill="FFFFFF"/>
        </w:rPr>
        <w:t xml:space="preserve">*Urcuyo, A.E., Comer, J.S., </w:t>
      </w:r>
      <w:r w:rsidRPr="00483BF9">
        <w:rPr>
          <w:rFonts w:ascii="Arial" w:hAnsi="Arial" w:cs="Arial"/>
          <w:b/>
          <w:bCs/>
          <w:color w:val="000000" w:themeColor="text1"/>
          <w:shd w:val="clear" w:color="auto" w:fill="FFFFFF"/>
        </w:rPr>
        <w:t>Chavira, D.</w:t>
      </w:r>
      <w:r w:rsidRPr="00483BF9">
        <w:rPr>
          <w:rFonts w:ascii="Arial" w:hAnsi="Arial" w:cs="Arial"/>
          <w:color w:val="000000" w:themeColor="text1"/>
          <w:shd w:val="clear" w:color="auto" w:fill="FFFFFF"/>
        </w:rPr>
        <w:t>, de Dios, M.A., Zvolensky, M.J., &amp; Cano, M.Á. (2024). Self-efficacy moderates the association between adverse childhood experiences and generalized anxiety symptoms among latine college students. </w:t>
      </w:r>
      <w:r w:rsidRPr="00483BF9">
        <w:rPr>
          <w:rFonts w:ascii="Arial" w:hAnsi="Arial" w:cs="Arial"/>
          <w:i/>
          <w:iCs/>
          <w:color w:val="000000" w:themeColor="text1"/>
          <w:shd w:val="clear" w:color="auto" w:fill="FFFFFF"/>
        </w:rPr>
        <w:t>Journal of Latinx Psychology</w:t>
      </w:r>
      <w:r w:rsidRPr="00483BF9">
        <w:rPr>
          <w:rFonts w:ascii="Arial" w:hAnsi="Arial" w:cs="Arial"/>
          <w:color w:val="000000" w:themeColor="text1"/>
          <w:shd w:val="clear" w:color="auto" w:fill="FFFFFF"/>
        </w:rPr>
        <w:t xml:space="preserve">. </w:t>
      </w:r>
    </w:p>
    <w:p w:rsidR="009A7EB1" w:rsidRPr="00483BF9" w:rsidRDefault="009A7EB1" w:rsidP="009A7EB1">
      <w:pPr>
        <w:pStyle w:val="ListParagraph"/>
        <w:adjustRightInd w:val="0"/>
        <w:ind w:left="360"/>
        <w:rPr>
          <w:rFonts w:ascii="Arial" w:hAnsi="Arial" w:cs="Arial"/>
          <w:color w:val="000000" w:themeColor="text1"/>
          <w:shd w:val="clear" w:color="auto" w:fill="FFFFFF"/>
        </w:rPr>
      </w:pPr>
    </w:p>
    <w:p w:rsidR="009A7EB1" w:rsidRDefault="009A7EB1" w:rsidP="009A7EB1">
      <w:pPr>
        <w:pStyle w:val="ListParagraph"/>
        <w:numPr>
          <w:ilvl w:val="0"/>
          <w:numId w:val="48"/>
        </w:numPr>
        <w:rPr>
          <w:rFonts w:ascii="Arial" w:hAnsi="Arial" w:cs="Arial"/>
        </w:rPr>
      </w:pPr>
      <w:r w:rsidRPr="00483BF9">
        <w:rPr>
          <w:rFonts w:ascii="Arial" w:hAnsi="Arial" w:cs="Arial"/>
        </w:rPr>
        <w:t xml:space="preserve">*Ong, E., *Ponting, C., &amp; </w:t>
      </w:r>
      <w:r w:rsidRPr="00483BF9">
        <w:rPr>
          <w:rFonts w:ascii="Arial" w:hAnsi="Arial" w:cs="Arial"/>
          <w:b/>
          <w:bCs/>
        </w:rPr>
        <w:t xml:space="preserve">Chavira, D. A. </w:t>
      </w:r>
      <w:r w:rsidRPr="00483BF9">
        <w:rPr>
          <w:rFonts w:ascii="Arial" w:hAnsi="Arial" w:cs="Arial"/>
        </w:rPr>
        <w:t>(2024). A qualitative content analysis of social influences on mental health care seeking intention among pregnant Latines. </w:t>
      </w:r>
      <w:r w:rsidRPr="00483BF9">
        <w:rPr>
          <w:rFonts w:ascii="Arial" w:hAnsi="Arial" w:cs="Arial"/>
          <w:i/>
          <w:iCs/>
        </w:rPr>
        <w:t>International Journal for the Advancement of Counselling</w:t>
      </w:r>
      <w:r w:rsidRPr="00483BF9">
        <w:rPr>
          <w:rFonts w:ascii="Arial" w:hAnsi="Arial" w:cs="Arial"/>
        </w:rPr>
        <w:t>, 46(3), 586-605.</w:t>
      </w:r>
    </w:p>
    <w:p w:rsidR="009A7EB1" w:rsidRPr="00483BF9" w:rsidRDefault="009A7EB1" w:rsidP="009A7EB1">
      <w:pPr>
        <w:rPr>
          <w:rFonts w:ascii="Arial" w:hAnsi="Arial" w:cs="Arial"/>
        </w:rPr>
      </w:pPr>
    </w:p>
    <w:p w:rsidR="009A7EB1" w:rsidRPr="009E4376" w:rsidRDefault="009A7EB1" w:rsidP="009A7EB1">
      <w:pPr>
        <w:pStyle w:val="ListParagraph"/>
        <w:numPr>
          <w:ilvl w:val="0"/>
          <w:numId w:val="48"/>
        </w:numPr>
        <w:rPr>
          <w:rFonts w:ascii="Arial" w:hAnsi="Arial" w:cs="Arial"/>
          <w:color w:val="000000" w:themeColor="text1"/>
        </w:rPr>
      </w:pPr>
      <w:r w:rsidRPr="009E4376">
        <w:rPr>
          <w:rFonts w:ascii="Arial" w:hAnsi="Arial" w:cs="Arial"/>
          <w:color w:val="000000" w:themeColor="text1"/>
          <w:shd w:val="clear" w:color="auto" w:fill="FFFFFF"/>
        </w:rPr>
        <w:t xml:space="preserve">Rith-Najarian, L. R., Gong-Guy, E., Flournoy, J. C., &amp; </w:t>
      </w:r>
      <w:r w:rsidRPr="009E4376">
        <w:rPr>
          <w:rFonts w:ascii="Arial" w:hAnsi="Arial" w:cs="Arial"/>
          <w:b/>
          <w:bCs/>
          <w:color w:val="000000" w:themeColor="text1"/>
          <w:shd w:val="clear" w:color="auto" w:fill="FFFFFF"/>
        </w:rPr>
        <w:t>Chavira, D. A</w:t>
      </w:r>
      <w:r w:rsidRPr="009E4376">
        <w:rPr>
          <w:rFonts w:ascii="Arial" w:hAnsi="Arial" w:cs="Arial"/>
          <w:color w:val="000000" w:themeColor="text1"/>
          <w:shd w:val="clear" w:color="auto" w:fill="FFFFFF"/>
        </w:rPr>
        <w:t>. (2024). Randomized controlled trial of a web-based program for preventing anxiety and depression in university students. </w:t>
      </w:r>
      <w:r w:rsidRPr="009E4376">
        <w:rPr>
          <w:rFonts w:ascii="Arial" w:hAnsi="Arial" w:cs="Arial"/>
          <w:i/>
          <w:iCs/>
          <w:color w:val="000000" w:themeColor="text1"/>
          <w:shd w:val="clear" w:color="auto" w:fill="FFFFFF"/>
        </w:rPr>
        <w:t>Journal of Consulting and Clinical psychology</w:t>
      </w:r>
      <w:r w:rsidRPr="009E4376">
        <w:rPr>
          <w:rFonts w:ascii="Arial" w:hAnsi="Arial" w:cs="Arial"/>
          <w:color w:val="000000" w:themeColor="text1"/>
          <w:shd w:val="clear" w:color="auto" w:fill="FFFFFF"/>
        </w:rPr>
        <w:t>, </w:t>
      </w:r>
      <w:r w:rsidRPr="009E4376">
        <w:rPr>
          <w:rFonts w:ascii="Arial" w:hAnsi="Arial" w:cs="Arial"/>
          <w:i/>
          <w:iCs/>
          <w:color w:val="000000" w:themeColor="text1"/>
          <w:shd w:val="clear" w:color="auto" w:fill="FFFFFF"/>
        </w:rPr>
        <w:t>92</w:t>
      </w:r>
      <w:r w:rsidRPr="009E4376">
        <w:rPr>
          <w:rFonts w:ascii="Arial" w:hAnsi="Arial" w:cs="Arial"/>
          <w:color w:val="000000" w:themeColor="text1"/>
          <w:shd w:val="clear" w:color="auto" w:fill="FFFFFF"/>
        </w:rPr>
        <w:t xml:space="preserve">(1), 1–15. </w:t>
      </w:r>
    </w:p>
    <w:p w:rsidR="009A7EB1" w:rsidRPr="00483BF9" w:rsidRDefault="009A7EB1" w:rsidP="009A7EB1">
      <w:pPr>
        <w:rPr>
          <w:rFonts w:ascii="Arial" w:hAnsi="Arial" w:cs="Arial"/>
          <w:highlight w:val="yellow"/>
        </w:rPr>
      </w:pPr>
    </w:p>
    <w:p w:rsidR="009A7EB1" w:rsidRPr="0039111F" w:rsidRDefault="009A7EB1" w:rsidP="009A7EB1">
      <w:pPr>
        <w:pStyle w:val="ListParagraph"/>
        <w:numPr>
          <w:ilvl w:val="0"/>
          <w:numId w:val="48"/>
        </w:numPr>
        <w:autoSpaceDE/>
        <w:autoSpaceDN/>
        <w:spacing w:after="60"/>
        <w:rPr>
          <w:rFonts w:ascii="Arial" w:hAnsi="Arial" w:cs="Arial"/>
          <w:i/>
          <w:iCs/>
        </w:rPr>
      </w:pPr>
      <w:r w:rsidRPr="0039111F">
        <w:rPr>
          <w:rFonts w:ascii="Arial" w:hAnsi="Arial" w:cs="Arial"/>
          <w:color w:val="212121"/>
          <w:shd w:val="clear" w:color="auto" w:fill="FFFFFF"/>
        </w:rPr>
        <w:t xml:space="preserve">*Bocanegra, E. S., Chang, S. W., Rozenman, M., Lee, S. S., *Delgadillo, D., &amp; </w:t>
      </w:r>
      <w:r w:rsidRPr="0039111F">
        <w:rPr>
          <w:rFonts w:ascii="Arial" w:hAnsi="Arial" w:cs="Arial"/>
          <w:b/>
          <w:bCs/>
          <w:color w:val="212121"/>
          <w:shd w:val="clear" w:color="auto" w:fill="FFFFFF"/>
        </w:rPr>
        <w:t>Chavira, D. A.</w:t>
      </w:r>
      <w:r w:rsidRPr="0039111F">
        <w:rPr>
          <w:rFonts w:ascii="Arial" w:hAnsi="Arial" w:cs="Arial"/>
          <w:color w:val="212121"/>
          <w:shd w:val="clear" w:color="auto" w:fill="FFFFFF"/>
        </w:rPr>
        <w:t xml:space="preserve"> (2023). Attention Bias and Anxiety: The Moderating Effect of Sociocultural Variables in Rural Latinx Youth. </w:t>
      </w:r>
      <w:r w:rsidRPr="0039111F">
        <w:rPr>
          <w:rFonts w:ascii="Arial" w:hAnsi="Arial" w:cs="Arial"/>
          <w:i/>
          <w:iCs/>
          <w:color w:val="212121"/>
          <w:shd w:val="clear" w:color="auto" w:fill="FFFFFF"/>
        </w:rPr>
        <w:t>Community Mental Health Journal</w:t>
      </w:r>
      <w:r w:rsidRPr="0039111F">
        <w:rPr>
          <w:rFonts w:ascii="Arial" w:hAnsi="Arial" w:cs="Arial"/>
          <w:color w:val="212121"/>
          <w:shd w:val="clear" w:color="auto" w:fill="FFFFFF"/>
        </w:rPr>
        <w:t xml:space="preserve">, 10.1007/s10597-023-01132-y. Advance online publication. </w:t>
      </w:r>
    </w:p>
    <w:p w:rsidR="009A7EB1" w:rsidRPr="0039111F" w:rsidRDefault="009A7EB1" w:rsidP="009A7EB1">
      <w:pPr>
        <w:spacing w:after="60"/>
        <w:rPr>
          <w:rFonts w:ascii="Arial" w:hAnsi="Arial" w:cs="Arial"/>
          <w:i/>
          <w:iCs/>
          <w:sz w:val="20"/>
          <w:szCs w:val="20"/>
        </w:rPr>
      </w:pPr>
    </w:p>
    <w:p w:rsidR="009A7EB1" w:rsidRPr="0039111F" w:rsidRDefault="009A7EB1" w:rsidP="009A7EB1">
      <w:pPr>
        <w:pStyle w:val="ListParagraph"/>
        <w:numPr>
          <w:ilvl w:val="0"/>
          <w:numId w:val="48"/>
        </w:numPr>
        <w:adjustRightInd w:val="0"/>
        <w:rPr>
          <w:rFonts w:ascii="Arial" w:hAnsi="Arial" w:cs="Arial"/>
        </w:rPr>
      </w:pPr>
      <w:r w:rsidRPr="0039111F">
        <w:rPr>
          <w:rFonts w:ascii="Arial" w:hAnsi="Arial" w:cs="Arial"/>
          <w:color w:val="000000" w:themeColor="text1"/>
        </w:rPr>
        <w:t xml:space="preserve">*Escovar, E.L., *Bocanegra E.S., Craske, M., Roy-Byrne, P., Stein, M., Sullivan, G., Sherbourne, </w:t>
      </w:r>
      <w:r w:rsidRPr="0039111F">
        <w:rPr>
          <w:rFonts w:ascii="Arial" w:hAnsi="Arial" w:cs="Arial"/>
        </w:rPr>
        <w:t xml:space="preserve">C.D., Bystritsky, A., &amp; </w:t>
      </w:r>
      <w:r w:rsidRPr="0039111F">
        <w:rPr>
          <w:rFonts w:ascii="Arial" w:hAnsi="Arial" w:cs="Arial"/>
          <w:b/>
          <w:bCs/>
        </w:rPr>
        <w:t>Chavira, D.A.</w:t>
      </w:r>
      <w:r w:rsidRPr="0039111F">
        <w:rPr>
          <w:rFonts w:ascii="Arial" w:hAnsi="Arial" w:cs="Arial"/>
        </w:rPr>
        <w:t xml:space="preserve"> (2023). Mediators of Ethnic Differences in Dropout Rates from a Randomized Controlled Treatment Trial Among Latinx and Non-Latinx White Primary Care Patients with Anxiety Disorders. </w:t>
      </w:r>
      <w:r w:rsidRPr="0039111F">
        <w:rPr>
          <w:rFonts w:ascii="Arial" w:hAnsi="Arial" w:cs="Arial"/>
          <w:i/>
          <w:iCs/>
        </w:rPr>
        <w:t xml:space="preserve">Journal of Nervous &amp; Mental Disease, </w:t>
      </w:r>
      <w:r w:rsidRPr="0039111F">
        <w:rPr>
          <w:rFonts w:ascii="Arial" w:hAnsi="Arial" w:cs="Arial"/>
        </w:rPr>
        <w:t>211(6), 427-439.</w:t>
      </w:r>
    </w:p>
    <w:p w:rsidR="009A7EB1" w:rsidRPr="00D11BF6" w:rsidRDefault="009A7EB1" w:rsidP="009A7EB1">
      <w:pPr>
        <w:pStyle w:val="ListParagraph"/>
        <w:autoSpaceDE/>
        <w:autoSpaceDN/>
        <w:spacing w:after="60"/>
        <w:ind w:left="360"/>
        <w:rPr>
          <w:rFonts w:ascii="Arial" w:hAnsi="Arial" w:cs="Arial"/>
          <w:i/>
          <w:iCs/>
        </w:rPr>
      </w:pPr>
    </w:p>
    <w:p w:rsidR="009A7EB1" w:rsidRPr="00835891" w:rsidRDefault="009A7EB1" w:rsidP="009A7EB1">
      <w:pPr>
        <w:pStyle w:val="ListParagraph"/>
        <w:numPr>
          <w:ilvl w:val="0"/>
          <w:numId w:val="48"/>
        </w:numPr>
        <w:autoSpaceDE/>
        <w:autoSpaceDN/>
        <w:spacing w:after="60"/>
        <w:rPr>
          <w:rFonts w:ascii="Arial" w:hAnsi="Arial" w:cs="Arial"/>
          <w:i/>
          <w:iCs/>
          <w:color w:val="000000" w:themeColor="text1"/>
        </w:rPr>
      </w:pPr>
      <w:r w:rsidRPr="00835891">
        <w:rPr>
          <w:rFonts w:ascii="Arial" w:hAnsi="Arial" w:cs="Arial"/>
          <w:color w:val="000000" w:themeColor="text1"/>
          <w:shd w:val="clear" w:color="auto" w:fill="FFFFFF"/>
        </w:rPr>
        <w:t xml:space="preserve">*Ramos, G., Montoya, A. K., *Hammons, H. R., Smith, *D., </w:t>
      </w:r>
      <w:r w:rsidRPr="00835891">
        <w:rPr>
          <w:rFonts w:ascii="Arial" w:hAnsi="Arial" w:cs="Arial"/>
          <w:b/>
          <w:bCs/>
          <w:color w:val="000000" w:themeColor="text1"/>
          <w:shd w:val="clear" w:color="auto" w:fill="FFFFFF"/>
        </w:rPr>
        <w:t>Chavira, D. A</w:t>
      </w:r>
      <w:r w:rsidRPr="00835891">
        <w:rPr>
          <w:rFonts w:ascii="Arial" w:hAnsi="Arial" w:cs="Arial"/>
          <w:color w:val="000000" w:themeColor="text1"/>
          <w:shd w:val="clear" w:color="auto" w:fill="FFFFFF"/>
        </w:rPr>
        <w:t>., &amp; Rith-Najarian, L. R. (2023). Digital Intervention Barriers Scale-7 (DIBS-7): Development, Evaluation, and Preliminary Validation. </w:t>
      </w:r>
      <w:r w:rsidRPr="00835891">
        <w:rPr>
          <w:rFonts w:ascii="Arial" w:hAnsi="Arial" w:cs="Arial"/>
          <w:i/>
          <w:iCs/>
          <w:color w:val="000000" w:themeColor="text1"/>
          <w:shd w:val="clear" w:color="auto" w:fill="FFFFFF"/>
        </w:rPr>
        <w:t>JMIR Formative Research</w:t>
      </w:r>
      <w:r w:rsidRPr="00835891">
        <w:rPr>
          <w:rFonts w:ascii="Arial" w:hAnsi="Arial" w:cs="Arial"/>
          <w:color w:val="000000" w:themeColor="text1"/>
          <w:shd w:val="clear" w:color="auto" w:fill="FFFFFF"/>
        </w:rPr>
        <w:t>, </w:t>
      </w:r>
      <w:r w:rsidRPr="00835891">
        <w:rPr>
          <w:rFonts w:ascii="Arial" w:hAnsi="Arial" w:cs="Arial"/>
          <w:i/>
          <w:iCs/>
          <w:color w:val="000000" w:themeColor="text1"/>
          <w:shd w:val="clear" w:color="auto" w:fill="FFFFFF"/>
        </w:rPr>
        <w:t>7</w:t>
      </w:r>
      <w:r w:rsidRPr="00835891">
        <w:rPr>
          <w:rFonts w:ascii="Arial" w:hAnsi="Arial" w:cs="Arial"/>
          <w:color w:val="000000" w:themeColor="text1"/>
          <w:shd w:val="clear" w:color="auto" w:fill="FFFFFF"/>
        </w:rPr>
        <w:t xml:space="preserve">, e40509. </w:t>
      </w:r>
    </w:p>
    <w:p w:rsidR="009A7EB1" w:rsidRPr="0039111F" w:rsidRDefault="009A7EB1" w:rsidP="009A7EB1">
      <w:pPr>
        <w:pStyle w:val="ListParagraph"/>
        <w:autoSpaceDE/>
        <w:autoSpaceDN/>
        <w:spacing w:after="60"/>
        <w:ind w:left="360"/>
        <w:rPr>
          <w:rFonts w:ascii="Arial" w:hAnsi="Arial" w:cs="Arial"/>
          <w:i/>
          <w:iCs/>
        </w:rPr>
      </w:pPr>
    </w:p>
    <w:p w:rsidR="009A7EB1" w:rsidRPr="00D11BF6" w:rsidRDefault="009A7EB1" w:rsidP="009A7EB1">
      <w:pPr>
        <w:pStyle w:val="ListParagraph"/>
        <w:numPr>
          <w:ilvl w:val="0"/>
          <w:numId w:val="48"/>
        </w:numPr>
        <w:adjustRightInd w:val="0"/>
        <w:rPr>
          <w:rFonts w:ascii="Arial" w:hAnsi="Arial" w:cs="Arial"/>
          <w:color w:val="000000" w:themeColor="text1"/>
        </w:rPr>
      </w:pPr>
      <w:r w:rsidRPr="0039111F">
        <w:rPr>
          <w:rFonts w:ascii="Arial" w:hAnsi="Arial" w:cs="Arial"/>
          <w:color w:val="000000" w:themeColor="text1"/>
          <w:shd w:val="clear" w:color="auto" w:fill="FFFFFF"/>
          <w:lang w:val="pt-BR"/>
        </w:rPr>
        <w:t xml:space="preserve">Ahmed, S. R., Serpas, D. G., </w:t>
      </w:r>
      <w:r w:rsidRPr="0039111F">
        <w:rPr>
          <w:rFonts w:ascii="Arial" w:hAnsi="Arial" w:cs="Arial"/>
          <w:b/>
          <w:bCs/>
          <w:color w:val="000000" w:themeColor="text1"/>
          <w:shd w:val="clear" w:color="auto" w:fill="FFFFFF"/>
          <w:lang w:val="pt-BR"/>
        </w:rPr>
        <w:t>Chavira, D. A.</w:t>
      </w:r>
      <w:r w:rsidRPr="0039111F">
        <w:rPr>
          <w:rFonts w:ascii="Arial" w:hAnsi="Arial" w:cs="Arial"/>
          <w:color w:val="000000" w:themeColor="text1"/>
          <w:shd w:val="clear" w:color="auto" w:fill="FFFFFF"/>
          <w:lang w:val="pt-BR"/>
        </w:rPr>
        <w:t xml:space="preserve"> &amp; Myers, H. F. (2023). </w:t>
      </w:r>
      <w:r w:rsidRPr="0039111F">
        <w:rPr>
          <w:rFonts w:ascii="Arial" w:hAnsi="Arial" w:cs="Arial"/>
          <w:color w:val="000000" w:themeColor="text1"/>
          <w:shd w:val="clear" w:color="auto" w:fill="FFFFFF"/>
        </w:rPr>
        <w:t xml:space="preserve">A structural model examining racism, stress, and psychological symptoms among Arab American adolescents. </w:t>
      </w:r>
      <w:r w:rsidRPr="0039111F">
        <w:rPr>
          <w:rFonts w:ascii="Arial" w:hAnsi="Arial" w:cs="Arial"/>
          <w:i/>
          <w:iCs/>
          <w:color w:val="000000" w:themeColor="text1"/>
          <w:shd w:val="clear" w:color="auto" w:fill="FFFFFF"/>
        </w:rPr>
        <w:t>Cultural Diversity and Ethnic Minority Psychology</w:t>
      </w:r>
      <w:r w:rsidRPr="0039111F">
        <w:rPr>
          <w:rFonts w:ascii="Arial" w:hAnsi="Arial" w:cs="Arial"/>
          <w:color w:val="000000" w:themeColor="text1"/>
          <w:shd w:val="clear" w:color="auto" w:fill="FFFFFF"/>
        </w:rPr>
        <w:t>, 29(2), 152-162.</w:t>
      </w:r>
      <w:r>
        <w:rPr>
          <w:rFonts w:ascii="Arial" w:hAnsi="Arial" w:cs="Arial"/>
          <w:color w:val="000000" w:themeColor="text1"/>
          <w:shd w:val="clear" w:color="auto" w:fill="FFFFFF"/>
        </w:rPr>
        <w:t xml:space="preserve"> </w:t>
      </w:r>
    </w:p>
    <w:p w:rsidR="009A7EB1" w:rsidRDefault="009A7EB1" w:rsidP="009A7EB1"/>
    <w:p w:rsidR="009A7EB1" w:rsidRDefault="009A7EB1" w:rsidP="009A7EB1">
      <w:pPr>
        <w:pStyle w:val="ListParagraph"/>
        <w:numPr>
          <w:ilvl w:val="0"/>
          <w:numId w:val="48"/>
        </w:numPr>
        <w:rPr>
          <w:rFonts w:ascii="Arial" w:hAnsi="Arial" w:cs="Arial"/>
          <w:color w:val="000000" w:themeColor="text1"/>
          <w:sz w:val="24"/>
          <w:szCs w:val="24"/>
        </w:rPr>
      </w:pPr>
      <w:r w:rsidRPr="009A7EB1">
        <w:rPr>
          <w:rFonts w:ascii="Arial" w:hAnsi="Arial" w:cs="Arial"/>
          <w:color w:val="000000" w:themeColor="text1"/>
          <w:lang w:val="pt-BR"/>
        </w:rPr>
        <w:t xml:space="preserve">*Ramos, G., *Ponting, C., *Bocanegra, E., Chodzen, G., *Delgadillo, D., *Rapp, A., *Escovar, E., &amp; </w:t>
      </w:r>
      <w:r w:rsidRPr="009A7EB1">
        <w:rPr>
          <w:rFonts w:ascii="Arial" w:hAnsi="Arial" w:cs="Arial"/>
          <w:b/>
          <w:bCs/>
          <w:color w:val="000000" w:themeColor="text1"/>
          <w:lang w:val="pt-BR"/>
        </w:rPr>
        <w:t>Chavira, D</w:t>
      </w:r>
      <w:r w:rsidRPr="009A7EB1">
        <w:rPr>
          <w:rFonts w:ascii="Arial" w:hAnsi="Arial" w:cs="Arial"/>
          <w:color w:val="000000" w:themeColor="text1"/>
          <w:lang w:val="pt-BR"/>
        </w:rPr>
        <w:t xml:space="preserve">. (2022). </w:t>
      </w:r>
      <w:r w:rsidRPr="00D11BF6">
        <w:rPr>
          <w:rFonts w:ascii="Arial" w:hAnsi="Arial" w:cs="Arial"/>
          <w:color w:val="000000" w:themeColor="text1"/>
        </w:rPr>
        <w:t>Discrimination and internalizing symptoms in rural Latinx adolescents: The protective role of family resilience.</w:t>
      </w:r>
      <w:r w:rsidRPr="00D11BF6">
        <w:rPr>
          <w:rStyle w:val="apple-converted-space"/>
          <w:rFonts w:ascii="Arial" w:hAnsi="Arial" w:cs="Arial"/>
          <w:color w:val="000000" w:themeColor="text1"/>
        </w:rPr>
        <w:t> </w:t>
      </w:r>
      <w:r w:rsidRPr="00D11BF6">
        <w:rPr>
          <w:rStyle w:val="Emphasis"/>
          <w:rFonts w:ascii="Arial" w:hAnsi="Arial" w:cs="Arial"/>
          <w:color w:val="000000" w:themeColor="text1"/>
        </w:rPr>
        <w:t>Journal of Clinical Child and Adolescent Psychology, 51</w:t>
      </w:r>
      <w:r w:rsidRPr="00D11BF6">
        <w:rPr>
          <w:rFonts w:ascii="Arial" w:hAnsi="Arial" w:cs="Arial"/>
          <w:color w:val="000000" w:themeColor="text1"/>
        </w:rPr>
        <w:t>(6), 997–1010.</w:t>
      </w:r>
      <w:r w:rsidRPr="00D11BF6">
        <w:rPr>
          <w:rStyle w:val="apple-converted-space"/>
          <w:rFonts w:ascii="Arial" w:hAnsi="Arial" w:cs="Arial"/>
          <w:color w:val="000000" w:themeColor="text1"/>
        </w:rPr>
        <w:t> </w:t>
      </w:r>
      <w:r w:rsidRPr="00D11BF6">
        <w:rPr>
          <w:rFonts w:ascii="Arial" w:hAnsi="Arial" w:cs="Arial"/>
          <w:color w:val="000000" w:themeColor="text1"/>
          <w:sz w:val="24"/>
          <w:szCs w:val="24"/>
        </w:rPr>
        <w:t xml:space="preserve"> </w:t>
      </w:r>
    </w:p>
    <w:p w:rsidR="009A7EB1" w:rsidRPr="00483BF9" w:rsidRDefault="009A7EB1" w:rsidP="009A7EB1">
      <w:pPr>
        <w:rPr>
          <w:rFonts w:ascii="Arial" w:hAnsi="Arial" w:cs="Arial"/>
          <w:color w:val="000000" w:themeColor="text1"/>
        </w:rPr>
      </w:pPr>
    </w:p>
    <w:p w:rsidR="009A7EB1" w:rsidRPr="00835891" w:rsidRDefault="009A7EB1" w:rsidP="009A7EB1">
      <w:pPr>
        <w:pStyle w:val="ListParagraph"/>
        <w:numPr>
          <w:ilvl w:val="0"/>
          <w:numId w:val="48"/>
        </w:numPr>
        <w:rPr>
          <w:rFonts w:ascii="Arial" w:hAnsi="Arial" w:cs="Arial"/>
          <w:color w:val="000000" w:themeColor="text1"/>
          <w:sz w:val="24"/>
          <w:szCs w:val="24"/>
        </w:rPr>
      </w:pPr>
      <w:r w:rsidRPr="00835891">
        <w:rPr>
          <w:rFonts w:ascii="Arial" w:hAnsi="Arial" w:cs="Arial"/>
          <w:color w:val="000000" w:themeColor="text1"/>
        </w:rPr>
        <w:t xml:space="preserve">Rith-Najarian, L. R., Chorpita, B. F., Gong-Guy, E., Hammons, H. R., &amp; </w:t>
      </w:r>
      <w:r w:rsidRPr="00573565">
        <w:rPr>
          <w:rFonts w:ascii="Arial" w:hAnsi="Arial" w:cs="Arial"/>
          <w:b/>
          <w:bCs/>
          <w:color w:val="000000" w:themeColor="text1"/>
        </w:rPr>
        <w:t>Chavira, D. A</w:t>
      </w:r>
      <w:r w:rsidRPr="00835891">
        <w:rPr>
          <w:rFonts w:ascii="Arial" w:hAnsi="Arial" w:cs="Arial"/>
          <w:color w:val="000000" w:themeColor="text1"/>
        </w:rPr>
        <w:t>. (2022). Feasibility of a web-based program for universal prevention of anxiety and depression in university students: An open trial.</w:t>
      </w:r>
      <w:r w:rsidRPr="00835891">
        <w:rPr>
          <w:rStyle w:val="apple-converted-space"/>
          <w:rFonts w:ascii="Arial" w:hAnsi="Arial" w:cs="Arial"/>
          <w:color w:val="000000" w:themeColor="text1"/>
        </w:rPr>
        <w:t> </w:t>
      </w:r>
      <w:r w:rsidRPr="00835891">
        <w:rPr>
          <w:rStyle w:val="Emphasis"/>
          <w:rFonts w:ascii="Arial" w:hAnsi="Arial" w:cs="Arial"/>
          <w:color w:val="000000" w:themeColor="text1"/>
        </w:rPr>
        <w:t>Journal of American College Health, 70</w:t>
      </w:r>
      <w:r w:rsidRPr="00835891">
        <w:rPr>
          <w:rFonts w:ascii="Arial" w:hAnsi="Arial" w:cs="Arial"/>
          <w:color w:val="000000" w:themeColor="text1"/>
        </w:rPr>
        <w:t>(8), 2519–2526.</w:t>
      </w:r>
      <w:r w:rsidRPr="00835891">
        <w:rPr>
          <w:rFonts w:ascii="Arial" w:hAnsi="Arial" w:cs="Arial"/>
          <w:color w:val="000000" w:themeColor="text1"/>
          <w:sz w:val="24"/>
          <w:szCs w:val="24"/>
        </w:rPr>
        <w:t xml:space="preserve"> </w:t>
      </w:r>
    </w:p>
    <w:p w:rsidR="009A7EB1" w:rsidRPr="00CE6983" w:rsidRDefault="009A7EB1" w:rsidP="009A7EB1">
      <w:pPr>
        <w:pStyle w:val="ListParagraph"/>
        <w:autoSpaceDE/>
        <w:autoSpaceDN/>
        <w:spacing w:after="60"/>
        <w:ind w:left="360"/>
        <w:rPr>
          <w:rFonts w:ascii="Arial" w:hAnsi="Arial" w:cs="Arial"/>
          <w:i/>
          <w:iCs/>
        </w:rPr>
      </w:pPr>
    </w:p>
    <w:p w:rsidR="009A7EB1" w:rsidRPr="0039111F" w:rsidRDefault="009A7EB1" w:rsidP="009A7EB1">
      <w:pPr>
        <w:pStyle w:val="ListParagraph"/>
        <w:numPr>
          <w:ilvl w:val="0"/>
          <w:numId w:val="48"/>
        </w:numPr>
        <w:autoSpaceDE/>
        <w:autoSpaceDN/>
        <w:spacing w:after="60"/>
        <w:rPr>
          <w:rFonts w:ascii="Arial" w:hAnsi="Arial" w:cs="Arial"/>
          <w:i/>
          <w:iCs/>
        </w:rPr>
      </w:pPr>
      <w:r w:rsidRPr="0039111F">
        <w:rPr>
          <w:rFonts w:ascii="Arial" w:hAnsi="Arial" w:cs="Arial"/>
          <w:b/>
          <w:bCs/>
          <w:lang w:val="pt-BR"/>
        </w:rPr>
        <w:t>Chavira, D.,</w:t>
      </w:r>
      <w:r w:rsidRPr="0039111F">
        <w:rPr>
          <w:rFonts w:ascii="Arial" w:hAnsi="Arial" w:cs="Arial"/>
          <w:lang w:val="pt-BR"/>
        </w:rPr>
        <w:t xml:space="preserve"> *Ponting, C., &amp; *Ramos, G</w:t>
      </w:r>
      <w:r w:rsidRPr="0039111F">
        <w:rPr>
          <w:rFonts w:ascii="Arial" w:hAnsi="Arial" w:cs="Arial"/>
          <w:b/>
          <w:bCs/>
          <w:lang w:val="pt-BR"/>
        </w:rPr>
        <w:t>.</w:t>
      </w:r>
      <w:r w:rsidRPr="0039111F">
        <w:rPr>
          <w:rFonts w:ascii="Arial" w:hAnsi="Arial" w:cs="Arial"/>
          <w:lang w:val="pt-BR"/>
        </w:rPr>
        <w:t xml:space="preserve"> (2022). </w:t>
      </w:r>
      <w:r w:rsidRPr="0039111F">
        <w:rPr>
          <w:rFonts w:ascii="Arial" w:hAnsi="Arial" w:cs="Arial"/>
        </w:rPr>
        <w:t xml:space="preserve">The impact of COVID-19 on child and adolescent mental health and treatment considerations. </w:t>
      </w:r>
      <w:r w:rsidRPr="0039111F">
        <w:rPr>
          <w:rFonts w:ascii="Arial" w:hAnsi="Arial" w:cs="Arial"/>
          <w:i/>
          <w:iCs/>
        </w:rPr>
        <w:t xml:space="preserve">Behaviour Research and Therapy, </w:t>
      </w:r>
      <w:r w:rsidRPr="0039111F">
        <w:rPr>
          <w:rFonts w:ascii="Arial" w:hAnsi="Arial" w:cs="Arial"/>
          <w:i/>
          <w:iCs/>
          <w:color w:val="212121"/>
          <w:shd w:val="clear" w:color="auto" w:fill="FFFFFF"/>
        </w:rPr>
        <w:t>157</w:t>
      </w:r>
      <w:r w:rsidRPr="0039111F">
        <w:rPr>
          <w:rFonts w:ascii="Arial" w:hAnsi="Arial" w:cs="Arial"/>
          <w:color w:val="212121"/>
          <w:shd w:val="clear" w:color="auto" w:fill="FFFFFF"/>
        </w:rPr>
        <w:t>,</w:t>
      </w:r>
      <w:r w:rsidRPr="0039111F">
        <w:rPr>
          <w:rFonts w:ascii="Arial" w:hAnsi="Arial" w:cs="Arial"/>
          <w:i/>
          <w:iCs/>
          <w:color w:val="212121"/>
          <w:shd w:val="clear" w:color="auto" w:fill="FFFFFF"/>
        </w:rPr>
        <w:t xml:space="preserve"> </w:t>
      </w:r>
      <w:r w:rsidRPr="0039111F">
        <w:rPr>
          <w:rFonts w:ascii="Arial" w:hAnsi="Arial" w:cs="Arial"/>
          <w:color w:val="212121"/>
          <w:shd w:val="clear" w:color="auto" w:fill="FFFFFF"/>
        </w:rPr>
        <w:t>104169.</w:t>
      </w:r>
    </w:p>
    <w:p w:rsidR="009A7EB1" w:rsidRPr="0039111F" w:rsidRDefault="009A7EB1" w:rsidP="009A7EB1">
      <w:pPr>
        <w:pStyle w:val="ListParagraph"/>
        <w:rPr>
          <w:rFonts w:ascii="Arial" w:hAnsi="Arial" w:cs="Arial"/>
          <w:color w:val="212121"/>
          <w:shd w:val="clear" w:color="auto" w:fill="FFFFFF"/>
        </w:rPr>
      </w:pPr>
    </w:p>
    <w:p w:rsidR="009A7EB1" w:rsidRPr="00573565" w:rsidRDefault="009A7EB1" w:rsidP="009A7EB1">
      <w:pPr>
        <w:pStyle w:val="ListParagraph"/>
        <w:numPr>
          <w:ilvl w:val="0"/>
          <w:numId w:val="48"/>
        </w:numPr>
        <w:rPr>
          <w:rFonts w:ascii="Arial" w:hAnsi="Arial" w:cs="Arial"/>
        </w:rPr>
      </w:pPr>
      <w:r w:rsidRPr="0039111F">
        <w:rPr>
          <w:rFonts w:ascii="Arial" w:hAnsi="Arial" w:cs="Arial"/>
          <w:color w:val="000000"/>
        </w:rPr>
        <w:t xml:space="preserve">Hunt, C., Campbell-Sills, L., </w:t>
      </w:r>
      <w:r w:rsidRPr="0039111F">
        <w:rPr>
          <w:rFonts w:ascii="Arial" w:hAnsi="Arial" w:cs="Arial"/>
          <w:b/>
          <w:bCs/>
          <w:color w:val="000000"/>
        </w:rPr>
        <w:t>Chavira, D.,</w:t>
      </w:r>
      <w:r w:rsidRPr="0039111F">
        <w:rPr>
          <w:rFonts w:ascii="Arial" w:hAnsi="Arial" w:cs="Arial"/>
          <w:color w:val="000000"/>
        </w:rPr>
        <w:t xml:space="preserve"> Craske, M., Sherbourne, C., Sullivan, G., ... &amp; Bomyea, J. (2022). Prospective relations between anxiety sensitivity and transdiagnostic anxiety following cognitive-behavioral therapy: Evidence from the Coordinated Anxiety Learning management trial.</w:t>
      </w:r>
      <w:r w:rsidRPr="0039111F">
        <w:rPr>
          <w:rStyle w:val="gmail-apple-converted-space"/>
          <w:rFonts w:ascii="Arial" w:hAnsi="Arial" w:cs="Arial"/>
          <w:color w:val="000000"/>
        </w:rPr>
        <w:t> </w:t>
      </w:r>
      <w:r w:rsidRPr="0039111F">
        <w:rPr>
          <w:rFonts w:ascii="Arial" w:hAnsi="Arial" w:cs="Arial"/>
          <w:i/>
          <w:iCs/>
          <w:color w:val="000000"/>
        </w:rPr>
        <w:t>Behaviour Research and Therapy</w:t>
      </w:r>
      <w:r w:rsidRPr="0039111F">
        <w:rPr>
          <w:rFonts w:ascii="Arial" w:hAnsi="Arial" w:cs="Arial"/>
          <w:color w:val="000000"/>
        </w:rPr>
        <w:t>, 104119.</w:t>
      </w:r>
    </w:p>
    <w:p w:rsidR="009A7EB1" w:rsidRPr="00573565" w:rsidRDefault="009A7EB1" w:rsidP="009A7EB1">
      <w:pPr>
        <w:rPr>
          <w:rFonts w:ascii="Arial" w:hAnsi="Arial" w:cs="Arial"/>
        </w:rPr>
      </w:pPr>
    </w:p>
    <w:p w:rsidR="009A7EB1" w:rsidRDefault="009A7EB1" w:rsidP="009A7EB1">
      <w:pPr>
        <w:pStyle w:val="ListParagraph"/>
        <w:numPr>
          <w:ilvl w:val="0"/>
          <w:numId w:val="48"/>
        </w:numPr>
        <w:autoSpaceDE/>
        <w:autoSpaceDN/>
        <w:spacing w:after="60"/>
        <w:rPr>
          <w:rFonts w:ascii="Arial" w:hAnsi="Arial" w:cs="Arial"/>
          <w:i/>
          <w:iCs/>
        </w:rPr>
      </w:pPr>
      <w:r w:rsidRPr="0039111F">
        <w:rPr>
          <w:rFonts w:ascii="Arial" w:hAnsi="Arial" w:cs="Arial"/>
        </w:rPr>
        <w:t xml:space="preserve">*Ramos, G., Aguilera, A., Montoya, A., Lau, A., *Wen, Y., Torres, V., &amp; </w:t>
      </w:r>
      <w:r w:rsidRPr="0039111F">
        <w:rPr>
          <w:rFonts w:ascii="Arial" w:hAnsi="Arial" w:cs="Arial"/>
          <w:b/>
          <w:bCs/>
        </w:rPr>
        <w:t>Chavira, D.</w:t>
      </w:r>
      <w:r w:rsidRPr="0039111F">
        <w:rPr>
          <w:rFonts w:ascii="Arial" w:hAnsi="Arial" w:cs="Arial"/>
        </w:rPr>
        <w:t xml:space="preserve"> (2022). App-based mindfulness meditation for people of color who experience race-related stress: A protocol for a randomized controlled trial. </w:t>
      </w:r>
      <w:r w:rsidRPr="0039111F">
        <w:rPr>
          <w:rFonts w:ascii="Arial" w:hAnsi="Arial" w:cs="Arial"/>
          <w:i/>
          <w:iCs/>
        </w:rPr>
        <w:t>JMIR Research Protocols, 11(</w:t>
      </w:r>
      <w:r w:rsidRPr="0039111F">
        <w:rPr>
          <w:rFonts w:ascii="Arial" w:hAnsi="Arial" w:cs="Arial"/>
        </w:rPr>
        <w:t>4</w:t>
      </w:r>
      <w:r w:rsidRPr="0039111F">
        <w:rPr>
          <w:rFonts w:ascii="Arial" w:hAnsi="Arial" w:cs="Arial"/>
          <w:i/>
          <w:iCs/>
        </w:rPr>
        <w:t>).</w:t>
      </w:r>
    </w:p>
    <w:p w:rsidR="009A7EB1" w:rsidRPr="009E4376" w:rsidRDefault="009A7EB1" w:rsidP="009A7EB1">
      <w:pPr>
        <w:spacing w:after="60"/>
        <w:rPr>
          <w:rFonts w:ascii="Arial" w:hAnsi="Arial" w:cs="Arial"/>
          <w:i/>
          <w:iCs/>
        </w:rPr>
      </w:pPr>
    </w:p>
    <w:p w:rsidR="009A7EB1" w:rsidRDefault="009A7EB1" w:rsidP="009A7EB1">
      <w:pPr>
        <w:pStyle w:val="ListParagraph"/>
        <w:numPr>
          <w:ilvl w:val="0"/>
          <w:numId w:val="48"/>
        </w:numPr>
        <w:rPr>
          <w:rFonts w:ascii="Arial" w:hAnsi="Arial" w:cs="Arial"/>
          <w:color w:val="000000" w:themeColor="text1"/>
        </w:rPr>
      </w:pPr>
      <w:r w:rsidRPr="0039111F">
        <w:rPr>
          <w:rFonts w:ascii="Arial" w:hAnsi="Arial" w:cs="Arial"/>
          <w:color w:val="000000"/>
        </w:rPr>
        <w:t xml:space="preserve">*Williamson, T. J., Garon, E. </w:t>
      </w:r>
      <w:r w:rsidRPr="0039111F">
        <w:rPr>
          <w:rFonts w:ascii="Arial" w:hAnsi="Arial" w:cs="Arial"/>
          <w:color w:val="000000" w:themeColor="text1"/>
        </w:rPr>
        <w:t xml:space="preserve">B., Shapiro, J. R., </w:t>
      </w:r>
      <w:r w:rsidRPr="0039111F">
        <w:rPr>
          <w:rFonts w:ascii="Arial" w:hAnsi="Arial" w:cs="Arial"/>
          <w:b/>
          <w:bCs/>
          <w:color w:val="000000" w:themeColor="text1"/>
        </w:rPr>
        <w:t>Chavira, D. A.</w:t>
      </w:r>
      <w:r w:rsidRPr="0039111F">
        <w:rPr>
          <w:rFonts w:ascii="Arial" w:hAnsi="Arial" w:cs="Arial"/>
          <w:color w:val="000000" w:themeColor="text1"/>
        </w:rPr>
        <w:t>, Goldman, J. W., &amp; Stanton, A. L. (2022). Facets of stigma, self-compassion, and health-related adjustment to lung cancer: A longitudinal study.</w:t>
      </w:r>
      <w:r w:rsidRPr="0039111F">
        <w:rPr>
          <w:rStyle w:val="apple-converted-space"/>
          <w:rFonts w:ascii="Arial" w:hAnsi="Arial" w:cs="Arial"/>
          <w:color w:val="000000" w:themeColor="text1"/>
        </w:rPr>
        <w:t> </w:t>
      </w:r>
      <w:r w:rsidRPr="0039111F">
        <w:rPr>
          <w:rFonts w:ascii="Arial" w:hAnsi="Arial" w:cs="Arial"/>
          <w:i/>
          <w:iCs/>
          <w:color w:val="000000" w:themeColor="text1"/>
        </w:rPr>
        <w:t>Health Psychology</w:t>
      </w:r>
      <w:r w:rsidRPr="0039111F">
        <w:rPr>
          <w:rFonts w:ascii="Arial" w:hAnsi="Arial" w:cs="Arial"/>
          <w:color w:val="000000" w:themeColor="text1"/>
        </w:rPr>
        <w:t>, 41(4), 301-310.</w:t>
      </w:r>
    </w:p>
    <w:p w:rsidR="009A7EB1" w:rsidRPr="00835891" w:rsidRDefault="009A7EB1" w:rsidP="009A7EB1">
      <w:pPr>
        <w:spacing w:after="60"/>
        <w:rPr>
          <w:rFonts w:ascii="Arial" w:hAnsi="Arial" w:cs="Arial"/>
          <w:i/>
          <w:iCs/>
        </w:rPr>
      </w:pPr>
    </w:p>
    <w:p w:rsidR="009A7EB1" w:rsidRPr="00757679" w:rsidRDefault="009A7EB1" w:rsidP="009A7EB1">
      <w:pPr>
        <w:pStyle w:val="ListParagraph"/>
        <w:numPr>
          <w:ilvl w:val="0"/>
          <w:numId w:val="48"/>
        </w:numPr>
        <w:rPr>
          <w:rFonts w:ascii="Arial" w:hAnsi="Arial" w:cs="Arial"/>
          <w:color w:val="000000" w:themeColor="text1"/>
        </w:rPr>
      </w:pPr>
      <w:r w:rsidRPr="00757679">
        <w:rPr>
          <w:rFonts w:ascii="Arial" w:hAnsi="Arial" w:cs="Arial"/>
          <w:color w:val="000000" w:themeColor="text1"/>
        </w:rPr>
        <w:t xml:space="preserve">*So, F. K., </w:t>
      </w:r>
      <w:r w:rsidRPr="00757679">
        <w:rPr>
          <w:rFonts w:ascii="Arial" w:hAnsi="Arial" w:cs="Arial"/>
          <w:b/>
          <w:bCs/>
          <w:color w:val="000000" w:themeColor="text1"/>
        </w:rPr>
        <w:t>Chavira, D.,</w:t>
      </w:r>
      <w:r w:rsidRPr="00757679">
        <w:rPr>
          <w:rFonts w:ascii="Arial" w:hAnsi="Arial" w:cs="Arial"/>
          <w:color w:val="000000" w:themeColor="text1"/>
        </w:rPr>
        <w:t xml:space="preserve"> &amp; Lee, S. S., (2022). ADHD and ODD dimensions time varying predictions of internalizing problems from childhood to adolescence.</w:t>
      </w:r>
      <w:r w:rsidRPr="00757679">
        <w:rPr>
          <w:rStyle w:val="apple-converted-space"/>
          <w:rFonts w:ascii="Arial" w:hAnsi="Arial" w:cs="Arial"/>
          <w:color w:val="000000" w:themeColor="text1"/>
        </w:rPr>
        <w:t> </w:t>
      </w:r>
      <w:r w:rsidRPr="00757679">
        <w:rPr>
          <w:rFonts w:ascii="Arial" w:hAnsi="Arial" w:cs="Arial"/>
          <w:i/>
          <w:iCs/>
          <w:color w:val="000000" w:themeColor="text1"/>
        </w:rPr>
        <w:t xml:space="preserve">Journal of Attention Disorders, </w:t>
      </w:r>
      <w:r w:rsidRPr="00757679">
        <w:rPr>
          <w:rFonts w:ascii="Arial" w:hAnsi="Arial" w:cs="Arial"/>
          <w:color w:val="000000" w:themeColor="text1"/>
        </w:rPr>
        <w:t>26 (6), 932-941.</w:t>
      </w:r>
    </w:p>
    <w:p w:rsidR="009A7EB1" w:rsidRPr="00573565" w:rsidRDefault="009A7EB1" w:rsidP="009A7EB1">
      <w:pPr>
        <w:pStyle w:val="ListParagraph"/>
        <w:rPr>
          <w:rFonts w:ascii="Arial" w:hAnsi="Arial" w:cs="Arial"/>
        </w:rPr>
      </w:pPr>
    </w:p>
    <w:p w:rsidR="009A7EB1" w:rsidRPr="00573565" w:rsidRDefault="009A7EB1" w:rsidP="009A7EB1">
      <w:pPr>
        <w:pStyle w:val="ListParagraph"/>
        <w:numPr>
          <w:ilvl w:val="0"/>
          <w:numId w:val="48"/>
        </w:numPr>
        <w:autoSpaceDE/>
        <w:autoSpaceDN/>
        <w:spacing w:after="60"/>
        <w:rPr>
          <w:rFonts w:ascii="Arial" w:hAnsi="Arial" w:cs="Arial"/>
          <w:i/>
          <w:iCs/>
        </w:rPr>
      </w:pPr>
      <w:r w:rsidRPr="0039111F">
        <w:rPr>
          <w:rFonts w:ascii="Arial" w:hAnsi="Arial" w:cs="Arial"/>
          <w:color w:val="212121"/>
          <w:shd w:val="clear" w:color="auto" w:fill="FFFFFF"/>
        </w:rPr>
        <w:t xml:space="preserve">*Hanano, M., Rith-Najarian, L., *Boyd, M., &amp; </w:t>
      </w:r>
      <w:r w:rsidRPr="0039111F">
        <w:rPr>
          <w:rFonts w:ascii="Arial" w:hAnsi="Arial" w:cs="Arial"/>
          <w:b/>
          <w:bCs/>
          <w:color w:val="212121"/>
          <w:shd w:val="clear" w:color="auto" w:fill="FFFFFF"/>
        </w:rPr>
        <w:t>Chavira, D</w:t>
      </w:r>
      <w:r w:rsidRPr="0039111F">
        <w:rPr>
          <w:rFonts w:ascii="Arial" w:hAnsi="Arial" w:cs="Arial"/>
          <w:color w:val="212121"/>
          <w:shd w:val="clear" w:color="auto" w:fill="FFFFFF"/>
        </w:rPr>
        <w:t>. (2022). Measuring Adherence Within a Self-Guided Online Intervention for Depression and Anxiety: Secondary Analyses of a Randomized Controlled Trial. </w:t>
      </w:r>
      <w:r w:rsidRPr="0039111F">
        <w:rPr>
          <w:rFonts w:ascii="Arial" w:hAnsi="Arial" w:cs="Arial"/>
          <w:i/>
          <w:iCs/>
          <w:color w:val="212121"/>
          <w:shd w:val="clear" w:color="auto" w:fill="FFFFFF"/>
        </w:rPr>
        <w:t>JMIR Mental Health</w:t>
      </w:r>
      <w:r w:rsidRPr="0039111F">
        <w:rPr>
          <w:rFonts w:ascii="Arial" w:hAnsi="Arial" w:cs="Arial"/>
          <w:color w:val="212121"/>
          <w:shd w:val="clear" w:color="auto" w:fill="FFFFFF"/>
        </w:rPr>
        <w:t>, </w:t>
      </w:r>
      <w:r w:rsidRPr="0039111F">
        <w:rPr>
          <w:rFonts w:ascii="Arial" w:hAnsi="Arial" w:cs="Arial"/>
          <w:i/>
          <w:iCs/>
          <w:color w:val="212121"/>
          <w:shd w:val="clear" w:color="auto" w:fill="FFFFFF"/>
        </w:rPr>
        <w:t>9</w:t>
      </w:r>
      <w:r w:rsidRPr="0039111F">
        <w:rPr>
          <w:rFonts w:ascii="Arial" w:hAnsi="Arial" w:cs="Arial"/>
          <w:color w:val="212121"/>
          <w:shd w:val="clear" w:color="auto" w:fill="FFFFFF"/>
        </w:rPr>
        <w:t xml:space="preserve">(3), e30754. </w:t>
      </w:r>
    </w:p>
    <w:p w:rsidR="009A7EB1" w:rsidRDefault="009A7EB1" w:rsidP="009A7EB1">
      <w:pPr>
        <w:pStyle w:val="ListParagraph"/>
        <w:ind w:left="360"/>
        <w:rPr>
          <w:rFonts w:ascii="Arial" w:hAnsi="Arial" w:cs="Arial"/>
        </w:rPr>
      </w:pPr>
    </w:p>
    <w:p w:rsidR="009A7EB1" w:rsidRPr="00573565" w:rsidRDefault="009A7EB1" w:rsidP="009A7EB1">
      <w:pPr>
        <w:pStyle w:val="ListParagraph"/>
        <w:numPr>
          <w:ilvl w:val="0"/>
          <w:numId w:val="48"/>
        </w:numPr>
        <w:spacing w:line="240" w:lineRule="exact"/>
        <w:rPr>
          <w:rFonts w:ascii="Arial" w:hAnsi="Arial" w:cs="Arial"/>
        </w:rPr>
      </w:pPr>
      <w:r w:rsidRPr="0039111F">
        <w:rPr>
          <w:rFonts w:ascii="Arial" w:hAnsi="Arial" w:cs="Arial"/>
          <w:color w:val="212121"/>
          <w:shd w:val="clear" w:color="auto" w:fill="FFFFFF"/>
        </w:rPr>
        <w:t xml:space="preserve">*Ponting, C., </w:t>
      </w:r>
      <w:r w:rsidRPr="0039111F">
        <w:rPr>
          <w:rFonts w:ascii="Arial" w:hAnsi="Arial" w:cs="Arial"/>
          <w:b/>
          <w:bCs/>
          <w:color w:val="212121"/>
          <w:shd w:val="clear" w:color="auto" w:fill="FFFFFF"/>
        </w:rPr>
        <w:t>Chavira, D. A.,</w:t>
      </w:r>
      <w:r w:rsidRPr="0039111F">
        <w:rPr>
          <w:rFonts w:ascii="Arial" w:hAnsi="Arial" w:cs="Arial"/>
          <w:color w:val="212121"/>
          <w:shd w:val="clear" w:color="auto" w:fill="FFFFFF"/>
        </w:rPr>
        <w:t xml:space="preserve"> Dunkel Schetter, C., &amp; Urizar, G. G. (2022). Cognitive behavioral stress management effects on prenatal anxiety among low-income women. </w:t>
      </w:r>
      <w:r w:rsidRPr="0039111F">
        <w:rPr>
          <w:rFonts w:ascii="Arial" w:hAnsi="Arial" w:cs="Arial"/>
          <w:i/>
          <w:iCs/>
          <w:color w:val="212121"/>
          <w:shd w:val="clear" w:color="auto" w:fill="FFFFFF"/>
        </w:rPr>
        <w:t>Journal of Consulting and Clinical Psychology</w:t>
      </w:r>
      <w:r w:rsidRPr="0039111F">
        <w:rPr>
          <w:rFonts w:ascii="Arial" w:hAnsi="Arial" w:cs="Arial"/>
          <w:color w:val="212121"/>
          <w:shd w:val="clear" w:color="auto" w:fill="FFFFFF"/>
        </w:rPr>
        <w:t>, 90(2), 148-160.</w:t>
      </w:r>
    </w:p>
    <w:p w:rsidR="009A7EB1" w:rsidRPr="00573565" w:rsidRDefault="009A7EB1" w:rsidP="009A7EB1">
      <w:pPr>
        <w:spacing w:line="240" w:lineRule="exact"/>
        <w:rPr>
          <w:rFonts w:ascii="Arial" w:hAnsi="Arial" w:cs="Arial"/>
        </w:rPr>
      </w:pPr>
    </w:p>
    <w:p w:rsidR="009A7EB1" w:rsidRPr="0039111F" w:rsidRDefault="009A7EB1" w:rsidP="009A7EB1">
      <w:pPr>
        <w:pStyle w:val="ListParagraph"/>
        <w:numPr>
          <w:ilvl w:val="0"/>
          <w:numId w:val="48"/>
        </w:numPr>
        <w:rPr>
          <w:rFonts w:ascii="Arial" w:hAnsi="Arial" w:cs="Arial"/>
        </w:rPr>
      </w:pPr>
      <w:r w:rsidRPr="0039111F">
        <w:rPr>
          <w:rFonts w:ascii="Arial" w:hAnsi="Arial" w:cs="Arial"/>
        </w:rPr>
        <w:t xml:space="preserve">*Rapp, A. M., Tan, P. Z., Grammer, J. K., Gehring, W. J., Miller, G. A., &amp; </w:t>
      </w:r>
      <w:r w:rsidRPr="0039111F">
        <w:rPr>
          <w:rFonts w:ascii="Arial" w:hAnsi="Arial" w:cs="Arial"/>
          <w:b/>
          <w:bCs/>
        </w:rPr>
        <w:t>Chavira, D. A</w:t>
      </w:r>
      <w:r w:rsidRPr="0039111F">
        <w:rPr>
          <w:rFonts w:ascii="Arial" w:hAnsi="Arial" w:cs="Arial"/>
        </w:rPr>
        <w:t>. (2022). Cultural Values Influence Relations Between Parent Emotion Socialization and Adolescents' Neural Responses to Peer Rejection. </w:t>
      </w:r>
      <w:r w:rsidRPr="0039111F">
        <w:rPr>
          <w:rFonts w:ascii="Arial" w:hAnsi="Arial" w:cs="Arial"/>
          <w:i/>
          <w:iCs/>
        </w:rPr>
        <w:t>Research on Child and Adolescent Psychopathology</w:t>
      </w:r>
      <w:r w:rsidRPr="0039111F">
        <w:rPr>
          <w:rFonts w:ascii="Arial" w:hAnsi="Arial" w:cs="Arial"/>
        </w:rPr>
        <w:t>, 50 (2), 255-267.</w:t>
      </w:r>
    </w:p>
    <w:p w:rsidR="009A7EB1" w:rsidRPr="0039111F" w:rsidRDefault="009A7EB1" w:rsidP="009A7EB1">
      <w:pPr>
        <w:rPr>
          <w:rFonts w:ascii="Arial" w:hAnsi="Arial" w:cs="Arial"/>
          <w:sz w:val="20"/>
          <w:szCs w:val="20"/>
        </w:rPr>
      </w:pPr>
    </w:p>
    <w:p w:rsidR="009A7EB1" w:rsidRPr="0039111F" w:rsidRDefault="009A7EB1" w:rsidP="009A7EB1">
      <w:pPr>
        <w:pStyle w:val="ListParagraph"/>
        <w:numPr>
          <w:ilvl w:val="0"/>
          <w:numId w:val="48"/>
        </w:numPr>
        <w:rPr>
          <w:rFonts w:ascii="Arial" w:hAnsi="Arial" w:cs="Arial"/>
        </w:rPr>
      </w:pPr>
      <w:r w:rsidRPr="0039111F">
        <w:rPr>
          <w:rFonts w:ascii="Arial" w:hAnsi="Arial" w:cs="Arial"/>
          <w:color w:val="212121"/>
          <w:shd w:val="clear" w:color="auto" w:fill="FFFFFF"/>
        </w:rPr>
        <w:t xml:space="preserve">*Sanchez, A. L., Jent, J., Aggarwal, N. K., </w:t>
      </w:r>
      <w:r w:rsidRPr="0039111F">
        <w:rPr>
          <w:rFonts w:ascii="Arial" w:hAnsi="Arial" w:cs="Arial"/>
          <w:b/>
          <w:bCs/>
          <w:color w:val="000000" w:themeColor="text1"/>
          <w:shd w:val="clear" w:color="auto" w:fill="FFFFFF"/>
        </w:rPr>
        <w:t>Chavira, D.,</w:t>
      </w:r>
      <w:r w:rsidRPr="0039111F">
        <w:rPr>
          <w:rFonts w:ascii="Arial" w:hAnsi="Arial" w:cs="Arial"/>
          <w:color w:val="000000" w:themeColor="text1"/>
          <w:shd w:val="clear" w:color="auto" w:fill="FFFFFF"/>
        </w:rPr>
        <w:t xml:space="preserve"> </w:t>
      </w:r>
      <w:r w:rsidRPr="0039111F">
        <w:rPr>
          <w:rFonts w:ascii="Arial" w:hAnsi="Arial" w:cs="Arial"/>
          <w:color w:val="212121"/>
          <w:shd w:val="clear" w:color="auto" w:fill="FFFFFF"/>
        </w:rPr>
        <w:t>Coxe, S., Garcia, D., La Roche, M., &amp; Comer, J. S. (2022). Person-Centered Cultural Assessment Can Improve Child Mental Health Service Engagement and Outcomes. </w:t>
      </w:r>
      <w:r w:rsidRPr="0039111F">
        <w:rPr>
          <w:rFonts w:ascii="Arial" w:hAnsi="Arial" w:cs="Arial"/>
          <w:i/>
          <w:iCs/>
          <w:color w:val="212121"/>
          <w:shd w:val="clear" w:color="auto" w:fill="FFFFFF"/>
        </w:rPr>
        <w:t>Journal of Clinical Child and Adolescent Psychology</w:t>
      </w:r>
      <w:r w:rsidRPr="0039111F">
        <w:rPr>
          <w:rFonts w:ascii="Arial" w:hAnsi="Arial" w:cs="Arial"/>
          <w:color w:val="212121"/>
          <w:shd w:val="clear" w:color="auto" w:fill="FFFFFF"/>
        </w:rPr>
        <w:t xml:space="preserve">, 51(1), 1–22. </w:t>
      </w:r>
    </w:p>
    <w:p w:rsidR="009A7EB1" w:rsidRPr="0039111F" w:rsidRDefault="009A7EB1" w:rsidP="009A7EB1">
      <w:pPr>
        <w:rPr>
          <w:rFonts w:ascii="Arial" w:hAnsi="Arial" w:cs="Arial"/>
          <w:sz w:val="20"/>
          <w:szCs w:val="20"/>
        </w:rPr>
      </w:pPr>
    </w:p>
    <w:p w:rsidR="009A7EB1" w:rsidRPr="009E4376" w:rsidRDefault="009A7EB1" w:rsidP="009A7EB1">
      <w:pPr>
        <w:pStyle w:val="ListParagraph"/>
        <w:numPr>
          <w:ilvl w:val="0"/>
          <w:numId w:val="48"/>
        </w:numPr>
        <w:rPr>
          <w:rFonts w:ascii="Arial" w:hAnsi="Arial" w:cs="Arial"/>
          <w:color w:val="000000" w:themeColor="text1"/>
        </w:rPr>
      </w:pPr>
      <w:r w:rsidRPr="009E4376">
        <w:rPr>
          <w:rFonts w:ascii="Arial" w:hAnsi="Arial" w:cs="Arial"/>
          <w:color w:val="000000" w:themeColor="text1"/>
          <w:shd w:val="clear" w:color="auto" w:fill="FFFFFF"/>
          <w:lang w:val="pt-BR"/>
        </w:rPr>
        <w:t>*Rapp, A. M., *Dixon De Silva, L. E., *Escovar, E., &amp;</w:t>
      </w:r>
      <w:r w:rsidRPr="009E4376">
        <w:rPr>
          <w:rFonts w:ascii="Arial" w:hAnsi="Arial" w:cs="Arial"/>
          <w:b/>
          <w:bCs/>
          <w:color w:val="000000" w:themeColor="text1"/>
          <w:shd w:val="clear" w:color="auto" w:fill="FFFFFF"/>
          <w:lang w:val="pt-BR"/>
        </w:rPr>
        <w:t xml:space="preserve"> Chavira, D. A. </w:t>
      </w:r>
      <w:r w:rsidRPr="009E4376">
        <w:rPr>
          <w:rFonts w:ascii="Arial" w:hAnsi="Arial" w:cs="Arial"/>
          <w:color w:val="000000" w:themeColor="text1"/>
          <w:shd w:val="clear" w:color="auto" w:fill="FFFFFF"/>
          <w:lang w:val="pt-BR"/>
        </w:rPr>
        <w:t xml:space="preserve">(2022). </w:t>
      </w:r>
      <w:r w:rsidRPr="009E4376">
        <w:rPr>
          <w:rFonts w:ascii="Arial" w:hAnsi="Arial" w:cs="Arial"/>
          <w:color w:val="000000" w:themeColor="text1"/>
          <w:shd w:val="clear" w:color="auto" w:fill="FFFFFF"/>
        </w:rPr>
        <w:t>Psychometrics of the Multidimensional Anxiety Scale for Children in Latinx adolescents. </w:t>
      </w:r>
      <w:r w:rsidRPr="009E4376">
        <w:rPr>
          <w:rStyle w:val="Emphasis"/>
          <w:rFonts w:ascii="Arial" w:hAnsi="Arial" w:cs="Arial"/>
          <w:color w:val="000000" w:themeColor="text1"/>
          <w:shd w:val="clear" w:color="auto" w:fill="FFFFFF"/>
        </w:rPr>
        <w:t>Journal of Latinx Psychology, 10</w:t>
      </w:r>
      <w:r w:rsidRPr="009E4376">
        <w:rPr>
          <w:rFonts w:ascii="Arial" w:hAnsi="Arial" w:cs="Arial"/>
          <w:color w:val="000000" w:themeColor="text1"/>
          <w:shd w:val="clear" w:color="auto" w:fill="FFFFFF"/>
        </w:rPr>
        <w:t>(1), 71–79.</w:t>
      </w:r>
    </w:p>
    <w:p w:rsidR="009A7EB1" w:rsidRPr="0039111F" w:rsidRDefault="009A7EB1" w:rsidP="009A7EB1">
      <w:pPr>
        <w:rPr>
          <w:rFonts w:ascii="Arial" w:hAnsi="Arial" w:cs="Arial"/>
          <w:sz w:val="20"/>
          <w:szCs w:val="20"/>
        </w:rPr>
      </w:pPr>
    </w:p>
    <w:p w:rsidR="009A7EB1" w:rsidRPr="0039111F" w:rsidRDefault="009A7EB1" w:rsidP="009A7EB1">
      <w:pPr>
        <w:pStyle w:val="ListParagraph"/>
        <w:numPr>
          <w:ilvl w:val="0"/>
          <w:numId w:val="48"/>
        </w:numPr>
        <w:autoSpaceDE/>
        <w:autoSpaceDN/>
        <w:rPr>
          <w:rFonts w:ascii="Arial" w:hAnsi="Arial" w:cs="Arial"/>
        </w:rPr>
      </w:pPr>
      <w:r w:rsidRPr="0039111F">
        <w:rPr>
          <w:rFonts w:ascii="Arial" w:hAnsi="Arial" w:cs="Arial"/>
          <w:lang w:val="pt-BR"/>
        </w:rPr>
        <w:t xml:space="preserve">†Ramos, G., †*Delgadillo, D., Montoya, A. K., *Thamrin, H., Rapp, A., Escovar, E., &amp; </w:t>
      </w:r>
      <w:r w:rsidRPr="0039111F">
        <w:rPr>
          <w:rFonts w:ascii="Arial" w:hAnsi="Arial" w:cs="Arial"/>
          <w:b/>
          <w:bCs/>
          <w:lang w:val="pt-BR"/>
        </w:rPr>
        <w:t>Chavira, D.</w:t>
      </w:r>
      <w:r w:rsidRPr="0039111F">
        <w:rPr>
          <w:rFonts w:ascii="Arial" w:hAnsi="Arial" w:cs="Arial"/>
          <w:lang w:val="pt-BR"/>
        </w:rPr>
        <w:t xml:space="preserve"> (2021). </w:t>
      </w:r>
      <w:r w:rsidRPr="0039111F">
        <w:rPr>
          <w:rFonts w:ascii="Arial" w:hAnsi="Arial" w:cs="Arial"/>
        </w:rPr>
        <w:t xml:space="preserve">Discrimination and internalizing disorders in rural Latinx youth: An ecological model of etiology. </w:t>
      </w:r>
      <w:r w:rsidRPr="0039111F">
        <w:rPr>
          <w:rFonts w:ascii="Arial" w:hAnsi="Arial" w:cs="Arial"/>
          <w:i/>
          <w:iCs/>
        </w:rPr>
        <w:t xml:space="preserve">Children and Youth Services Review, </w:t>
      </w:r>
      <w:r w:rsidRPr="0039111F">
        <w:rPr>
          <w:rFonts w:ascii="Arial" w:hAnsi="Arial" w:cs="Arial"/>
        </w:rPr>
        <w:t>130, 106250.</w:t>
      </w:r>
    </w:p>
    <w:p w:rsidR="009A7EB1" w:rsidRPr="0039111F" w:rsidRDefault="009A7EB1" w:rsidP="009A7EB1">
      <w:pPr>
        <w:rPr>
          <w:rFonts w:ascii="Arial" w:hAnsi="Arial" w:cs="Arial"/>
          <w:sz w:val="20"/>
          <w:szCs w:val="20"/>
        </w:rPr>
      </w:pPr>
    </w:p>
    <w:p w:rsidR="009A7EB1" w:rsidRPr="00CE6983" w:rsidRDefault="009A7EB1" w:rsidP="009A7EB1">
      <w:pPr>
        <w:pStyle w:val="ListParagraph"/>
        <w:numPr>
          <w:ilvl w:val="0"/>
          <w:numId w:val="48"/>
        </w:numPr>
        <w:rPr>
          <w:rFonts w:ascii="Arial" w:hAnsi="Arial" w:cs="Arial"/>
        </w:rPr>
      </w:pPr>
      <w:r w:rsidRPr="0039111F">
        <w:rPr>
          <w:rFonts w:ascii="Arial" w:hAnsi="Arial" w:cs="Arial"/>
        </w:rPr>
        <w:t xml:space="preserve">*Rapp, A. M., Grammer, J. K., Tan, P. Z., Gehring, W. J., </w:t>
      </w:r>
      <w:r w:rsidRPr="0039111F">
        <w:rPr>
          <w:rFonts w:ascii="Arial" w:hAnsi="Arial" w:cs="Arial"/>
          <w:b/>
          <w:bCs/>
        </w:rPr>
        <w:t>Chavira, D.A.,</w:t>
      </w:r>
      <w:r w:rsidRPr="0039111F">
        <w:rPr>
          <w:rFonts w:ascii="Arial" w:hAnsi="Arial" w:cs="Arial"/>
        </w:rPr>
        <w:t xml:space="preserve"> &amp; Miller, G. A., (2021).  Collectivism is associated with enhanced neural response to socially salient errors among adolescents.  </w:t>
      </w:r>
      <w:r w:rsidRPr="0039111F">
        <w:rPr>
          <w:rFonts w:ascii="Arial" w:hAnsi="Arial" w:cs="Arial"/>
          <w:i/>
          <w:iCs/>
        </w:rPr>
        <w:t>Social Cognitive and Affective Neuroscience,</w:t>
      </w:r>
      <w:r w:rsidRPr="0039111F">
        <w:rPr>
          <w:rFonts w:ascii="Arial" w:hAnsi="Arial" w:cs="Arial"/>
          <w:color w:val="4D8055"/>
          <w:shd w:val="clear" w:color="auto" w:fill="FFFFFF"/>
        </w:rPr>
        <w:t xml:space="preserve"> </w:t>
      </w:r>
      <w:r w:rsidRPr="0039111F">
        <w:rPr>
          <w:rFonts w:ascii="Arial" w:hAnsi="Arial" w:cs="Arial"/>
          <w:color w:val="000000" w:themeColor="text1"/>
          <w:shd w:val="clear" w:color="auto" w:fill="FFFFFF"/>
        </w:rPr>
        <w:t>16(11):1150-1159</w:t>
      </w:r>
    </w:p>
    <w:p w:rsidR="009A7EB1" w:rsidRPr="00CE6983" w:rsidRDefault="009A7EB1" w:rsidP="009A7EB1">
      <w:pPr>
        <w:rPr>
          <w:rFonts w:ascii="Arial" w:hAnsi="Arial" w:cs="Arial"/>
        </w:rPr>
      </w:pPr>
    </w:p>
    <w:p w:rsidR="009A7EB1" w:rsidRDefault="009A7EB1" w:rsidP="009A7EB1">
      <w:pPr>
        <w:pStyle w:val="Normal2"/>
        <w:numPr>
          <w:ilvl w:val="0"/>
          <w:numId w:val="48"/>
        </w:numPr>
        <w:rPr>
          <w:rFonts w:asciiTheme="minorBidi" w:hAnsiTheme="minorBidi" w:cstheme="minorBidi"/>
          <w:sz w:val="20"/>
          <w:szCs w:val="20"/>
        </w:rPr>
      </w:pPr>
      <w:r w:rsidRPr="0039111F">
        <w:rPr>
          <w:rFonts w:asciiTheme="minorBidi" w:hAnsiTheme="minorBidi" w:cstheme="minorBidi"/>
          <w:sz w:val="20"/>
          <w:szCs w:val="20"/>
          <w:lang w:val="pt-BR"/>
        </w:rPr>
        <w:t xml:space="preserve">Gonzalez, A., </w:t>
      </w:r>
      <w:r w:rsidRPr="0039111F">
        <w:rPr>
          <w:rFonts w:asciiTheme="minorBidi" w:hAnsiTheme="minorBidi" w:cstheme="minorBidi"/>
          <w:bCs/>
          <w:sz w:val="20"/>
          <w:szCs w:val="20"/>
          <w:lang w:val="pt-BR"/>
        </w:rPr>
        <w:t>Dixon De Silva, L. E.,</w:t>
      </w:r>
      <w:r w:rsidRPr="0039111F">
        <w:rPr>
          <w:rFonts w:asciiTheme="minorBidi" w:hAnsiTheme="minorBidi" w:cstheme="minorBidi"/>
          <w:sz w:val="20"/>
          <w:szCs w:val="20"/>
          <w:lang w:val="pt-BR"/>
        </w:rPr>
        <w:t xml:space="preserve"> Reinosa Segovia, F., &amp; </w:t>
      </w:r>
      <w:r w:rsidRPr="0039111F">
        <w:rPr>
          <w:rFonts w:asciiTheme="minorBidi" w:hAnsiTheme="minorBidi" w:cstheme="minorBidi"/>
          <w:b/>
          <w:bCs/>
          <w:sz w:val="20"/>
          <w:szCs w:val="20"/>
          <w:lang w:val="pt-BR"/>
        </w:rPr>
        <w:t>Chavira, D</w:t>
      </w:r>
      <w:r w:rsidRPr="0039111F">
        <w:rPr>
          <w:rFonts w:asciiTheme="minorBidi" w:hAnsiTheme="minorBidi" w:cstheme="minorBidi"/>
          <w:sz w:val="20"/>
          <w:szCs w:val="20"/>
          <w:lang w:val="pt-BR"/>
        </w:rPr>
        <w:t xml:space="preserve">. (2021). </w:t>
      </w:r>
      <w:r w:rsidRPr="0039111F">
        <w:rPr>
          <w:rFonts w:asciiTheme="minorBidi" w:hAnsiTheme="minorBidi" w:cstheme="minorBidi"/>
          <w:sz w:val="20"/>
          <w:szCs w:val="20"/>
        </w:rPr>
        <w:t xml:space="preserve">A qualitative investigation of </w:t>
      </w:r>
      <w:r w:rsidRPr="0039111F">
        <w:rPr>
          <w:rFonts w:asciiTheme="minorBidi" w:hAnsiTheme="minorBidi" w:cstheme="minorBidi"/>
          <w:i/>
          <w:iCs/>
          <w:sz w:val="20"/>
          <w:szCs w:val="20"/>
        </w:rPr>
        <w:t>promotores’</w:t>
      </w:r>
      <w:r w:rsidRPr="0039111F">
        <w:rPr>
          <w:rFonts w:asciiTheme="minorBidi" w:hAnsiTheme="minorBidi" w:cstheme="minorBidi"/>
          <w:sz w:val="20"/>
          <w:szCs w:val="20"/>
        </w:rPr>
        <w:t xml:space="preserve"> perspectives on task-shifting evidence-based mental health care for Latinxs in a rural community. </w:t>
      </w:r>
      <w:r w:rsidRPr="0039111F">
        <w:rPr>
          <w:rFonts w:asciiTheme="minorBidi" w:hAnsiTheme="minorBidi" w:cstheme="minorBidi"/>
          <w:i/>
          <w:iCs/>
          <w:sz w:val="20"/>
          <w:szCs w:val="20"/>
        </w:rPr>
        <w:t>Psychological Services</w:t>
      </w:r>
      <w:r w:rsidRPr="0039111F">
        <w:rPr>
          <w:rFonts w:asciiTheme="minorBidi" w:hAnsiTheme="minorBidi" w:cstheme="minorBidi"/>
          <w:sz w:val="20"/>
          <w:szCs w:val="20"/>
        </w:rPr>
        <w:t>, 18(4), 689-694.</w:t>
      </w:r>
    </w:p>
    <w:p w:rsidR="009A7EB1" w:rsidRPr="0039111F" w:rsidRDefault="009A7EB1" w:rsidP="009A7EB1">
      <w:pPr>
        <w:pStyle w:val="Normal2"/>
        <w:rPr>
          <w:rFonts w:asciiTheme="minorBidi" w:hAnsiTheme="minorBidi" w:cstheme="minorBidi"/>
          <w:sz w:val="20"/>
          <w:szCs w:val="20"/>
        </w:rPr>
      </w:pPr>
    </w:p>
    <w:p w:rsidR="009A7EB1" w:rsidRPr="00CE6983" w:rsidRDefault="009A7EB1" w:rsidP="009A7EB1">
      <w:pPr>
        <w:pStyle w:val="ListParagraph"/>
        <w:numPr>
          <w:ilvl w:val="0"/>
          <w:numId w:val="48"/>
        </w:numPr>
        <w:rPr>
          <w:rFonts w:ascii="Arial" w:hAnsi="Arial" w:cs="Arial"/>
        </w:rPr>
      </w:pPr>
      <w:r w:rsidRPr="0039111F">
        <w:rPr>
          <w:rFonts w:ascii="Arial" w:hAnsi="Arial" w:cs="Arial"/>
          <w:color w:val="000000"/>
        </w:rPr>
        <w:t>*Rapp, A. M.,</w:t>
      </w:r>
      <w:r w:rsidRPr="0039111F">
        <w:rPr>
          <w:rStyle w:val="apple-converted-space"/>
          <w:rFonts w:ascii="Arial" w:hAnsi="Arial" w:cs="Arial"/>
          <w:color w:val="000000"/>
        </w:rPr>
        <w:t> </w:t>
      </w:r>
      <w:r w:rsidRPr="0039111F">
        <w:rPr>
          <w:rFonts w:ascii="Arial" w:hAnsi="Arial" w:cs="Arial"/>
          <w:color w:val="000000"/>
        </w:rPr>
        <w:t xml:space="preserve">Tan, P. Z., Grammer, J. K., Gehring, W. J., Miller, G. A., &amp; </w:t>
      </w:r>
      <w:r w:rsidRPr="0039111F">
        <w:rPr>
          <w:rFonts w:ascii="Arial" w:hAnsi="Arial" w:cs="Arial"/>
          <w:b/>
          <w:bCs/>
          <w:color w:val="000000"/>
        </w:rPr>
        <w:t>Chavira, D. A.</w:t>
      </w:r>
      <w:r w:rsidRPr="0039111F">
        <w:rPr>
          <w:rFonts w:ascii="Arial" w:hAnsi="Arial" w:cs="Arial"/>
          <w:color w:val="000000"/>
        </w:rPr>
        <w:t xml:space="preserve"> (2021).</w:t>
      </w:r>
      <w:r w:rsidRPr="0039111F">
        <w:rPr>
          <w:rStyle w:val="apple-converted-space"/>
          <w:rFonts w:ascii="Arial" w:hAnsi="Arial" w:cs="Arial"/>
          <w:color w:val="000000"/>
        </w:rPr>
        <w:t> </w:t>
      </w:r>
      <w:r w:rsidRPr="0039111F">
        <w:rPr>
          <w:rFonts w:ascii="Arial" w:hAnsi="Arial" w:cs="Arial"/>
          <w:color w:val="000000"/>
        </w:rPr>
        <w:t> Cultural group differences in the association of neural sensitivity to social feedback and social anxiety among diverse adolescents.</w:t>
      </w:r>
      <w:r w:rsidRPr="0039111F">
        <w:rPr>
          <w:rStyle w:val="apple-converted-space"/>
          <w:rFonts w:ascii="Arial" w:hAnsi="Arial" w:cs="Arial"/>
          <w:color w:val="000000"/>
        </w:rPr>
        <w:t> </w:t>
      </w:r>
      <w:r w:rsidRPr="0039111F">
        <w:rPr>
          <w:rFonts w:ascii="Arial" w:hAnsi="Arial" w:cs="Arial"/>
          <w:i/>
          <w:iCs/>
          <w:color w:val="000000"/>
        </w:rPr>
        <w:t xml:space="preserve">Journal of Psychiatric Research, </w:t>
      </w:r>
      <w:r w:rsidRPr="0039111F">
        <w:rPr>
          <w:rFonts w:ascii="Arial" w:hAnsi="Arial" w:cs="Arial"/>
          <w:color w:val="000000"/>
        </w:rPr>
        <w:t>143, 400-408</w:t>
      </w:r>
      <w:r w:rsidRPr="0039111F">
        <w:rPr>
          <w:rFonts w:ascii="Arial" w:hAnsi="Arial" w:cs="Arial"/>
          <w:i/>
          <w:iCs/>
          <w:color w:val="000000"/>
        </w:rPr>
        <w:t>. </w:t>
      </w:r>
    </w:p>
    <w:p w:rsidR="009A7EB1" w:rsidRPr="0039111F" w:rsidRDefault="009A7EB1" w:rsidP="009A7EB1">
      <w:pPr>
        <w:rPr>
          <w:rFonts w:ascii="Arial" w:hAnsi="Arial" w:cs="Arial"/>
          <w:sz w:val="20"/>
          <w:szCs w:val="20"/>
        </w:rPr>
      </w:pPr>
    </w:p>
    <w:p w:rsidR="009A7EB1" w:rsidRPr="0039111F" w:rsidRDefault="009A7EB1" w:rsidP="009A7EB1">
      <w:pPr>
        <w:pStyle w:val="ListParagraph"/>
        <w:numPr>
          <w:ilvl w:val="0"/>
          <w:numId w:val="48"/>
        </w:numPr>
        <w:rPr>
          <w:rFonts w:ascii="Arial" w:hAnsi="Arial" w:cs="Arial"/>
        </w:rPr>
      </w:pPr>
      <w:r w:rsidRPr="0039111F">
        <w:rPr>
          <w:rFonts w:ascii="Arial" w:hAnsi="Arial" w:cs="Arial"/>
          <w:lang w:val="pt-BR"/>
        </w:rPr>
        <w:t xml:space="preserve">*Rapp, A. M., </w:t>
      </w:r>
      <w:r w:rsidRPr="0039111F">
        <w:rPr>
          <w:rFonts w:ascii="Arial" w:hAnsi="Arial" w:cs="Arial"/>
          <w:b/>
          <w:bCs/>
          <w:lang w:val="pt-BR"/>
        </w:rPr>
        <w:t>Chavira, D. A.,</w:t>
      </w:r>
      <w:r w:rsidRPr="0039111F">
        <w:rPr>
          <w:rFonts w:ascii="Arial" w:hAnsi="Arial" w:cs="Arial"/>
          <w:lang w:val="pt-BR"/>
        </w:rPr>
        <w:t xml:space="preserve"> Sugar, C. A., &amp; Asarnow, J. R. (2021). </w:t>
      </w:r>
      <w:r w:rsidRPr="0039111F">
        <w:rPr>
          <w:rFonts w:ascii="Arial" w:hAnsi="Arial" w:cs="Arial"/>
        </w:rPr>
        <w:t>Incorporating family factors into treatment planning for adolescent depression: Perceived parental criticism predicts longitudinal symptom trajectory in the youth partners in care trial. </w:t>
      </w:r>
      <w:r w:rsidRPr="0039111F">
        <w:rPr>
          <w:rFonts w:ascii="Arial" w:hAnsi="Arial" w:cs="Arial"/>
          <w:i/>
          <w:iCs/>
        </w:rPr>
        <w:t>Journal of Affective Disorders</w:t>
      </w:r>
      <w:r w:rsidRPr="0039111F">
        <w:rPr>
          <w:rFonts w:ascii="Arial" w:hAnsi="Arial" w:cs="Arial"/>
        </w:rPr>
        <w:t xml:space="preserve">, 278, 46-53. </w:t>
      </w:r>
    </w:p>
    <w:p w:rsidR="009A7EB1" w:rsidRPr="0039111F" w:rsidRDefault="009A7EB1" w:rsidP="009A7EB1">
      <w:pPr>
        <w:rPr>
          <w:rFonts w:asciiTheme="minorBidi" w:hAnsiTheme="minorBidi" w:cstheme="minorBidi"/>
          <w:sz w:val="20"/>
          <w:szCs w:val="20"/>
        </w:rPr>
      </w:pPr>
    </w:p>
    <w:p w:rsidR="009A7EB1" w:rsidRDefault="009A7EB1" w:rsidP="009A7EB1">
      <w:pPr>
        <w:pStyle w:val="ListParagraph"/>
        <w:numPr>
          <w:ilvl w:val="0"/>
          <w:numId w:val="48"/>
        </w:numPr>
        <w:rPr>
          <w:rFonts w:asciiTheme="minorBidi" w:hAnsiTheme="minorBidi" w:cstheme="minorBidi"/>
        </w:rPr>
      </w:pPr>
      <w:r w:rsidRPr="0039111F">
        <w:rPr>
          <w:rFonts w:asciiTheme="minorBidi" w:hAnsiTheme="minorBidi" w:cstheme="minorBidi"/>
          <w:lang w:val="pt-BR"/>
        </w:rPr>
        <w:lastRenderedPageBreak/>
        <w:t xml:space="preserve">Dixon De Silva, L.E.*, Ponting, C.*, Rapp, A., Escovar, E., Camacho, A., </w:t>
      </w:r>
      <w:r w:rsidRPr="0039111F">
        <w:rPr>
          <w:rFonts w:asciiTheme="minorBidi" w:hAnsiTheme="minorBidi" w:cstheme="minorBidi"/>
          <w:b/>
          <w:bCs/>
          <w:lang w:val="pt-BR"/>
        </w:rPr>
        <w:t>Chavira, D.A</w:t>
      </w:r>
      <w:r w:rsidRPr="0039111F">
        <w:rPr>
          <w:rFonts w:asciiTheme="minorBidi" w:hAnsiTheme="minorBidi" w:cstheme="minorBidi"/>
          <w:lang w:val="pt-BR"/>
        </w:rPr>
        <w:t xml:space="preserve">. (2020). </w:t>
      </w:r>
      <w:r w:rsidRPr="0039111F">
        <w:rPr>
          <w:rFonts w:asciiTheme="minorBidi" w:hAnsiTheme="minorBidi" w:cstheme="minorBidi"/>
        </w:rPr>
        <w:t xml:space="preserve">Trauma Exposure and Mental Health Symptoms in Rural Latinx Adolescents: The Role of Family Processes. </w:t>
      </w:r>
      <w:r w:rsidRPr="0039111F">
        <w:rPr>
          <w:rFonts w:asciiTheme="minorBidi" w:hAnsiTheme="minorBidi" w:cstheme="minorBidi"/>
          <w:i/>
          <w:iCs/>
        </w:rPr>
        <w:t>Child Psychiatry and Human Development</w:t>
      </w:r>
      <w:r w:rsidRPr="0039111F">
        <w:rPr>
          <w:rFonts w:asciiTheme="minorBidi" w:hAnsiTheme="minorBidi" w:cstheme="minorBidi"/>
        </w:rPr>
        <w:t>, 51(6), 934-942.</w:t>
      </w:r>
    </w:p>
    <w:p w:rsidR="009A7EB1" w:rsidRPr="000229B5" w:rsidRDefault="009A7EB1" w:rsidP="009A7EB1">
      <w:pPr>
        <w:rPr>
          <w:rFonts w:asciiTheme="minorBidi" w:hAnsiTheme="minorBidi" w:cstheme="minorBidi"/>
        </w:rPr>
      </w:pPr>
    </w:p>
    <w:p w:rsidR="009A7EB1" w:rsidRPr="0039111F" w:rsidRDefault="009A7EB1" w:rsidP="009A7EB1">
      <w:pPr>
        <w:pStyle w:val="ListParagraph"/>
        <w:numPr>
          <w:ilvl w:val="0"/>
          <w:numId w:val="48"/>
        </w:numPr>
        <w:rPr>
          <w:rStyle w:val="apple-converted-space"/>
          <w:rFonts w:asciiTheme="minorBidi" w:hAnsiTheme="minorBidi" w:cstheme="minorBidi"/>
        </w:rPr>
      </w:pPr>
      <w:r w:rsidRPr="0039111F">
        <w:rPr>
          <w:rFonts w:asciiTheme="minorBidi" w:hAnsiTheme="minorBidi" w:cstheme="minorBidi"/>
          <w:color w:val="000000"/>
          <w:lang w:val="pt-BR"/>
        </w:rPr>
        <w:t xml:space="preserve">Ponting, C.*, Dixon De Silva, L.*, Chozden, G.*, Bocanegra, E.*, </w:t>
      </w:r>
      <w:r w:rsidRPr="0039111F">
        <w:rPr>
          <w:rFonts w:asciiTheme="minorBidi" w:hAnsiTheme="minorBidi" w:cstheme="minorBidi"/>
          <w:b/>
          <w:bCs/>
          <w:color w:val="000000"/>
          <w:lang w:val="pt-BR"/>
        </w:rPr>
        <w:t>Chavira, D.</w:t>
      </w:r>
      <w:r w:rsidRPr="0039111F">
        <w:rPr>
          <w:rFonts w:asciiTheme="minorBidi" w:hAnsiTheme="minorBidi" w:cstheme="minorBidi"/>
          <w:color w:val="000000"/>
          <w:lang w:val="pt-BR"/>
        </w:rPr>
        <w:t xml:space="preserve"> (2020). </w:t>
      </w:r>
      <w:r w:rsidRPr="0039111F">
        <w:rPr>
          <w:rFonts w:asciiTheme="minorBidi" w:hAnsiTheme="minorBidi" w:cstheme="minorBidi"/>
          <w:color w:val="000000"/>
        </w:rPr>
        <w:t xml:space="preserve">Responding to Calls for Racial Justice in Intervention Science: A Dialectic. </w:t>
      </w:r>
      <w:r w:rsidRPr="0039111F">
        <w:rPr>
          <w:rFonts w:asciiTheme="minorBidi" w:hAnsiTheme="minorBidi" w:cstheme="minorBidi"/>
          <w:i/>
          <w:iCs/>
          <w:color w:val="000000"/>
        </w:rPr>
        <w:t>The Behavior Therapist</w:t>
      </w:r>
      <w:r w:rsidRPr="0039111F">
        <w:rPr>
          <w:rFonts w:asciiTheme="minorBidi" w:hAnsiTheme="minorBidi" w:cstheme="minorBidi"/>
          <w:color w:val="000000"/>
        </w:rPr>
        <w:t>. 44(6).</w:t>
      </w:r>
      <w:r w:rsidRPr="0039111F">
        <w:rPr>
          <w:rStyle w:val="apple-converted-space"/>
          <w:rFonts w:asciiTheme="minorBidi" w:hAnsiTheme="minorBidi" w:cstheme="minorBidi"/>
          <w:color w:val="000000"/>
        </w:rPr>
        <w:t> PREVIOUSLY LISTED AS WORKS IN PROGRESS.</w:t>
      </w:r>
    </w:p>
    <w:p w:rsidR="009A7EB1" w:rsidRPr="0039111F" w:rsidRDefault="009A7EB1" w:rsidP="009A7EB1">
      <w:pPr>
        <w:pStyle w:val="Normal2"/>
        <w:rPr>
          <w:rFonts w:asciiTheme="minorBidi" w:hAnsiTheme="minorBidi" w:cstheme="minorBidi"/>
          <w:sz w:val="20"/>
          <w:szCs w:val="20"/>
        </w:rPr>
      </w:pPr>
    </w:p>
    <w:p w:rsidR="009A7EB1" w:rsidRPr="0039111F" w:rsidRDefault="009A7EB1" w:rsidP="009A7EB1">
      <w:pPr>
        <w:pStyle w:val="Subsection"/>
        <w:numPr>
          <w:ilvl w:val="0"/>
          <w:numId w:val="48"/>
        </w:numPr>
        <w:spacing w:before="0" w:after="0"/>
        <w:ind w:right="-72"/>
        <w:contextualSpacing/>
        <w:rPr>
          <w:rFonts w:asciiTheme="minorBidi" w:hAnsiTheme="minorBidi"/>
          <w:b w:val="0"/>
          <w:bCs w:val="0"/>
          <w:caps w:val="0"/>
          <w:color w:val="auto"/>
          <w:sz w:val="20"/>
          <w:szCs w:val="20"/>
        </w:rPr>
      </w:pPr>
      <w:r w:rsidRPr="0039111F">
        <w:rPr>
          <w:rFonts w:asciiTheme="minorBidi" w:hAnsiTheme="minorBidi"/>
          <w:b w:val="0"/>
          <w:caps w:val="0"/>
          <w:color w:val="auto"/>
          <w:sz w:val="20"/>
          <w:szCs w:val="20"/>
        </w:rPr>
        <w:t>Ponting, C.*,</w:t>
      </w:r>
      <w:r w:rsidRPr="0039111F">
        <w:rPr>
          <w:rFonts w:asciiTheme="minorBidi" w:hAnsiTheme="minorBidi"/>
          <w:b w:val="0"/>
          <w:bCs w:val="0"/>
          <w:caps w:val="0"/>
          <w:color w:val="auto"/>
          <w:sz w:val="20"/>
          <w:szCs w:val="20"/>
        </w:rPr>
        <w:t xml:space="preserve"> </w:t>
      </w:r>
      <w:r w:rsidRPr="0039111F">
        <w:rPr>
          <w:rFonts w:asciiTheme="minorBidi" w:hAnsiTheme="minorBidi"/>
          <w:caps w:val="0"/>
          <w:color w:val="auto"/>
          <w:sz w:val="20"/>
          <w:szCs w:val="20"/>
        </w:rPr>
        <w:t>Chavira, D.A.,</w:t>
      </w:r>
      <w:r w:rsidRPr="0039111F">
        <w:rPr>
          <w:rFonts w:asciiTheme="minorBidi" w:hAnsiTheme="minorBidi"/>
          <w:b w:val="0"/>
          <w:bCs w:val="0"/>
          <w:caps w:val="0"/>
          <w:color w:val="auto"/>
          <w:sz w:val="20"/>
          <w:szCs w:val="20"/>
        </w:rPr>
        <w:t xml:space="preserve"> Ramos, G.*, Christensen, W.*, Guardino, C., &amp; Dunkel Schetter, C. (2020). Postpartum Depressive Symptoms in Low-Income Latinas: Cultural and Contextual Contributors. </w:t>
      </w:r>
      <w:r w:rsidRPr="0039111F">
        <w:rPr>
          <w:rFonts w:asciiTheme="minorBidi" w:hAnsiTheme="minorBidi"/>
          <w:b w:val="0"/>
          <w:bCs w:val="0"/>
          <w:i/>
          <w:caps w:val="0"/>
          <w:color w:val="auto"/>
          <w:sz w:val="20"/>
          <w:szCs w:val="20"/>
        </w:rPr>
        <w:t xml:space="preserve">Cultural Diversity and Ethnic Minority Psychology, </w:t>
      </w:r>
      <w:r w:rsidRPr="0039111F">
        <w:rPr>
          <w:rFonts w:asciiTheme="minorBidi" w:hAnsiTheme="minorBidi"/>
          <w:b w:val="0"/>
          <w:bCs w:val="0"/>
          <w:iCs/>
          <w:caps w:val="0"/>
          <w:color w:val="auto"/>
          <w:sz w:val="20"/>
          <w:szCs w:val="20"/>
        </w:rPr>
        <w:t>26(4), 544-556.</w:t>
      </w:r>
    </w:p>
    <w:p w:rsidR="009A7EB1" w:rsidRPr="0039111F" w:rsidRDefault="009A7EB1" w:rsidP="009A7EB1">
      <w:pPr>
        <w:pStyle w:val="Subsection"/>
        <w:spacing w:before="0" w:after="0"/>
        <w:ind w:right="-72"/>
        <w:contextualSpacing/>
        <w:rPr>
          <w:rFonts w:asciiTheme="minorBidi" w:hAnsiTheme="minorBidi"/>
          <w:b w:val="0"/>
          <w:bCs w:val="0"/>
          <w:caps w:val="0"/>
          <w:color w:val="auto"/>
          <w:sz w:val="20"/>
          <w:szCs w:val="20"/>
        </w:rPr>
      </w:pPr>
    </w:p>
    <w:p w:rsidR="009A7EB1" w:rsidRPr="0039111F" w:rsidRDefault="009A7EB1" w:rsidP="009A7EB1">
      <w:pPr>
        <w:pStyle w:val="ListParagraph"/>
        <w:numPr>
          <w:ilvl w:val="0"/>
          <w:numId w:val="48"/>
        </w:numPr>
        <w:ind w:right="-72"/>
        <w:rPr>
          <w:rFonts w:asciiTheme="minorBidi" w:hAnsiTheme="minorBidi" w:cstheme="minorBidi"/>
          <w:caps/>
        </w:rPr>
      </w:pPr>
      <w:r w:rsidRPr="0039111F">
        <w:rPr>
          <w:rFonts w:asciiTheme="minorBidi" w:hAnsiTheme="minorBidi" w:cstheme="minorBidi"/>
        </w:rPr>
        <w:t xml:space="preserve">Ponting, C.,* Mahrer, N.E., Zelcer, H., Dunkel Schetter, C., &amp; </w:t>
      </w:r>
      <w:r w:rsidRPr="0039111F">
        <w:rPr>
          <w:rFonts w:asciiTheme="minorBidi" w:hAnsiTheme="minorBidi" w:cstheme="minorBidi"/>
          <w:b/>
          <w:bCs/>
        </w:rPr>
        <w:t>Chavira, D.A.</w:t>
      </w:r>
      <w:r w:rsidRPr="0039111F">
        <w:rPr>
          <w:rFonts w:asciiTheme="minorBidi" w:hAnsiTheme="minorBidi" w:cstheme="minorBidi"/>
        </w:rPr>
        <w:t xml:space="preserve"> (2020). Psychological Interventions for Depression and Anxiety in Pregnant Latina and Black Women in the United States: A Systematic Review. </w:t>
      </w:r>
      <w:r w:rsidRPr="0039111F">
        <w:rPr>
          <w:rFonts w:asciiTheme="minorBidi" w:hAnsiTheme="minorBidi" w:cstheme="minorBidi"/>
          <w:i/>
          <w:iCs/>
        </w:rPr>
        <w:t xml:space="preserve">Clinical Psychology and Psychotherapy, </w:t>
      </w:r>
      <w:r w:rsidRPr="0039111F">
        <w:rPr>
          <w:rFonts w:asciiTheme="minorBidi" w:hAnsiTheme="minorBidi" w:cstheme="minorBidi"/>
        </w:rPr>
        <w:t>27(2), 249-265.</w:t>
      </w:r>
      <w:r w:rsidRPr="0039111F">
        <w:rPr>
          <w:rFonts w:asciiTheme="minorBidi" w:hAnsiTheme="minorBidi" w:cstheme="minorBidi"/>
          <w:i/>
          <w:iCs/>
        </w:rPr>
        <w:t xml:space="preserve"> </w:t>
      </w:r>
    </w:p>
    <w:p w:rsidR="009A7EB1" w:rsidRPr="0039111F" w:rsidRDefault="009A7EB1" w:rsidP="009A7EB1">
      <w:pPr>
        <w:ind w:right="-72"/>
        <w:rPr>
          <w:rFonts w:asciiTheme="minorBidi" w:hAnsiTheme="minorBidi" w:cstheme="minorBidi"/>
          <w:caps/>
          <w:sz w:val="20"/>
          <w:szCs w:val="20"/>
        </w:rPr>
      </w:pPr>
    </w:p>
    <w:p w:rsidR="009A7EB1" w:rsidRPr="0039111F" w:rsidRDefault="009A7EB1" w:rsidP="009A7EB1">
      <w:pPr>
        <w:pStyle w:val="ListParagraph"/>
        <w:numPr>
          <w:ilvl w:val="0"/>
          <w:numId w:val="48"/>
        </w:numPr>
        <w:autoSpaceDE/>
        <w:autoSpaceDN/>
        <w:rPr>
          <w:rFonts w:asciiTheme="minorBidi" w:hAnsiTheme="minorBidi" w:cstheme="minorBidi"/>
          <w:lang w:eastAsia="zh-CN"/>
        </w:rPr>
      </w:pPr>
      <w:r w:rsidRPr="0039111F">
        <w:rPr>
          <w:rFonts w:asciiTheme="minorBidi" w:hAnsiTheme="minorBidi" w:cstheme="minorBidi"/>
          <w:lang w:val="pt-BR" w:eastAsia="zh-CN"/>
        </w:rPr>
        <w:t xml:space="preserve">Dixon De Silva, L.* &amp; Ponting, C.* &amp; Ramos, G.* &amp; Guevara, M.* &amp; </w:t>
      </w:r>
      <w:r w:rsidRPr="0039111F">
        <w:rPr>
          <w:rFonts w:asciiTheme="minorBidi" w:hAnsiTheme="minorBidi" w:cstheme="minorBidi"/>
          <w:b/>
          <w:bCs/>
          <w:lang w:val="pt-BR" w:eastAsia="zh-CN"/>
        </w:rPr>
        <w:t>Chavira, D.A.</w:t>
      </w:r>
      <w:r w:rsidRPr="0039111F">
        <w:rPr>
          <w:rFonts w:asciiTheme="minorBidi" w:hAnsiTheme="minorBidi" w:cstheme="minorBidi"/>
          <w:lang w:val="pt-BR" w:eastAsia="zh-CN"/>
        </w:rPr>
        <w:t xml:space="preserve"> (2020). </w:t>
      </w:r>
      <w:r w:rsidRPr="0039111F">
        <w:rPr>
          <w:rFonts w:asciiTheme="minorBidi" w:hAnsiTheme="minorBidi" w:cstheme="minorBidi"/>
          <w:lang w:eastAsia="zh-CN"/>
        </w:rPr>
        <w:t xml:space="preserve">Urban Latinx parents’ attitudes towards mental health: Mental health literacy and service use. </w:t>
      </w:r>
      <w:r w:rsidRPr="0039111F">
        <w:rPr>
          <w:rFonts w:asciiTheme="minorBidi" w:hAnsiTheme="minorBidi" w:cstheme="minorBidi"/>
          <w:i/>
          <w:iCs/>
          <w:lang w:eastAsia="zh-CN"/>
        </w:rPr>
        <w:t>Children and Youth Services Review, 109</w:t>
      </w:r>
      <w:r w:rsidRPr="0039111F">
        <w:rPr>
          <w:rFonts w:asciiTheme="minorBidi" w:hAnsiTheme="minorBidi" w:cstheme="minorBidi"/>
          <w:lang w:eastAsia="zh-CN"/>
        </w:rPr>
        <w:t xml:space="preserve">, 104719. </w:t>
      </w:r>
    </w:p>
    <w:p w:rsidR="009A7EB1" w:rsidRPr="0039111F" w:rsidRDefault="009A7EB1" w:rsidP="009A7EB1">
      <w:pPr>
        <w:rPr>
          <w:rFonts w:asciiTheme="minorBidi" w:hAnsiTheme="minorBidi" w:cstheme="minorBidi"/>
          <w:sz w:val="20"/>
          <w:szCs w:val="20"/>
        </w:rPr>
      </w:pPr>
    </w:p>
    <w:p w:rsidR="009A7EB1" w:rsidRPr="0039111F" w:rsidRDefault="009A7EB1" w:rsidP="009A7EB1">
      <w:pPr>
        <w:pStyle w:val="ListParagraph"/>
        <w:numPr>
          <w:ilvl w:val="0"/>
          <w:numId w:val="48"/>
        </w:numPr>
        <w:autoSpaceDE/>
        <w:autoSpaceDN/>
        <w:rPr>
          <w:rFonts w:asciiTheme="minorBidi" w:hAnsiTheme="minorBidi" w:cstheme="minorBidi"/>
          <w:lang w:eastAsia="zh-CN"/>
        </w:rPr>
      </w:pPr>
      <w:r w:rsidRPr="0039111F">
        <w:rPr>
          <w:rFonts w:asciiTheme="minorBidi" w:hAnsiTheme="minorBidi" w:cstheme="minorBidi"/>
          <w:color w:val="000000"/>
          <w:lang w:eastAsia="zh-CN"/>
        </w:rPr>
        <w:t xml:space="preserve">Ramos, G.* &amp; </w:t>
      </w:r>
      <w:r w:rsidRPr="0039111F">
        <w:rPr>
          <w:rFonts w:asciiTheme="minorBidi" w:hAnsiTheme="minorBidi" w:cstheme="minorBidi"/>
          <w:b/>
          <w:bCs/>
          <w:color w:val="000000"/>
          <w:lang w:eastAsia="zh-CN"/>
        </w:rPr>
        <w:t>Chavira, D.</w:t>
      </w:r>
      <w:r w:rsidRPr="0039111F">
        <w:rPr>
          <w:rFonts w:asciiTheme="minorBidi" w:hAnsiTheme="minorBidi" w:cstheme="minorBidi"/>
          <w:color w:val="000000"/>
          <w:lang w:eastAsia="zh-CN"/>
        </w:rPr>
        <w:t xml:space="preserve"> (2019). Use of technology to provide mental health care for racial and ethnic minorities: Evidence, promise, and challenges.</w:t>
      </w:r>
      <w:r w:rsidRPr="0039111F">
        <w:rPr>
          <w:rFonts w:asciiTheme="minorBidi" w:hAnsiTheme="minorBidi" w:cstheme="minorBidi"/>
          <w:i/>
          <w:iCs/>
          <w:color w:val="000000"/>
          <w:lang w:eastAsia="zh-CN"/>
        </w:rPr>
        <w:t> Cognitive &amp; Behavioral Practice, 10.1016/j.cbpra.2019.10.004.</w:t>
      </w:r>
    </w:p>
    <w:p w:rsidR="009A7EB1" w:rsidRPr="0039111F" w:rsidRDefault="009A7EB1" w:rsidP="009A7EB1">
      <w:pPr>
        <w:rPr>
          <w:rFonts w:asciiTheme="minorBidi" w:hAnsiTheme="minorBidi" w:cstheme="minorBidi"/>
          <w:color w:val="000000"/>
          <w:sz w:val="20"/>
          <w:szCs w:val="20"/>
        </w:rPr>
      </w:pPr>
    </w:p>
    <w:p w:rsidR="009A7EB1" w:rsidRPr="0039111F" w:rsidRDefault="009A7EB1" w:rsidP="009A7EB1">
      <w:pPr>
        <w:pStyle w:val="ListParagraph"/>
        <w:numPr>
          <w:ilvl w:val="0"/>
          <w:numId w:val="48"/>
        </w:numPr>
        <w:autoSpaceDE/>
        <w:autoSpaceDN/>
        <w:rPr>
          <w:rStyle w:val="apple-converted-space"/>
          <w:rFonts w:asciiTheme="minorBidi" w:hAnsiTheme="minorBidi" w:cstheme="minorBidi"/>
          <w:color w:val="000000"/>
        </w:rPr>
      </w:pPr>
      <w:r w:rsidRPr="0039111F">
        <w:rPr>
          <w:rFonts w:asciiTheme="minorBidi" w:hAnsiTheme="minorBidi" w:cstheme="minorBidi"/>
          <w:color w:val="000000"/>
        </w:rPr>
        <w:t xml:space="preserve">Rith-Najarian, L.*  Sun, W.,* Chen, A., Chorpita, B., </w:t>
      </w:r>
      <w:r w:rsidRPr="0039111F">
        <w:rPr>
          <w:rFonts w:asciiTheme="minorBidi" w:hAnsiTheme="minorBidi" w:cstheme="minorBidi"/>
          <w:b/>
          <w:bCs/>
          <w:color w:val="000000"/>
        </w:rPr>
        <w:t>Chavira, D.,</w:t>
      </w:r>
      <w:r w:rsidRPr="0039111F">
        <w:rPr>
          <w:rFonts w:asciiTheme="minorBidi" w:hAnsiTheme="minorBidi" w:cstheme="minorBidi"/>
          <w:color w:val="000000"/>
        </w:rPr>
        <w:t xml:space="preserve"> Mougalian, S., &amp; Gong-Guy, E. (2019). What’s in a name? Branding of online mental health programming for university students.</w:t>
      </w:r>
      <w:r w:rsidRPr="0039111F">
        <w:rPr>
          <w:rStyle w:val="apple-converted-space"/>
          <w:rFonts w:asciiTheme="minorBidi" w:hAnsiTheme="minorBidi" w:cstheme="minorBidi"/>
          <w:color w:val="000000"/>
        </w:rPr>
        <w:t> </w:t>
      </w:r>
      <w:r w:rsidRPr="0039111F">
        <w:rPr>
          <w:rStyle w:val="Emphasis"/>
          <w:rFonts w:asciiTheme="minorBidi" w:hAnsiTheme="minorBidi" w:cstheme="minorBidi"/>
          <w:color w:val="000000"/>
        </w:rPr>
        <w:t>Journal of Consulting and Clinical Psychology, 87</w:t>
      </w:r>
      <w:r w:rsidRPr="0039111F">
        <w:rPr>
          <w:rFonts w:asciiTheme="minorBidi" w:hAnsiTheme="minorBidi" w:cstheme="minorBidi"/>
          <w:color w:val="000000"/>
        </w:rPr>
        <w:t>(4), 380-391.</w:t>
      </w:r>
      <w:r w:rsidRPr="0039111F">
        <w:rPr>
          <w:rStyle w:val="apple-converted-space"/>
          <w:rFonts w:asciiTheme="minorBidi" w:hAnsiTheme="minorBidi" w:cstheme="minorBidi"/>
          <w:color w:val="000000"/>
        </w:rPr>
        <w:t> </w:t>
      </w:r>
    </w:p>
    <w:p w:rsidR="009A7EB1" w:rsidRPr="0039111F" w:rsidRDefault="009A7EB1" w:rsidP="009A7EB1">
      <w:pPr>
        <w:rPr>
          <w:rFonts w:asciiTheme="minorBidi" w:hAnsiTheme="minorBidi" w:cstheme="minorBidi"/>
          <w:sz w:val="20"/>
          <w:szCs w:val="20"/>
        </w:rPr>
      </w:pPr>
    </w:p>
    <w:p w:rsidR="009A7EB1" w:rsidRPr="00404C97" w:rsidRDefault="009A7EB1" w:rsidP="009A7EB1">
      <w:pPr>
        <w:pStyle w:val="ListParagraph"/>
        <w:widowControl w:val="0"/>
        <w:numPr>
          <w:ilvl w:val="0"/>
          <w:numId w:val="48"/>
        </w:numPr>
        <w:adjustRightInd w:val="0"/>
        <w:rPr>
          <w:rFonts w:ascii="Arial" w:hAnsi="Arial" w:cs="Arial"/>
        </w:rPr>
      </w:pPr>
      <w:r w:rsidRPr="0039111F">
        <w:rPr>
          <w:rFonts w:ascii="Arial" w:hAnsi="Arial" w:cs="Arial"/>
        </w:rPr>
        <w:t xml:space="preserve">*Escovar, E., Drahota, A., Hitchcock, C., Chorpita, B., &amp; </w:t>
      </w:r>
      <w:r w:rsidRPr="0039111F">
        <w:rPr>
          <w:rFonts w:ascii="Arial" w:hAnsi="Arial" w:cs="Arial"/>
          <w:b/>
        </w:rPr>
        <w:t>Chavira, D. A.</w:t>
      </w:r>
      <w:r w:rsidRPr="0039111F">
        <w:rPr>
          <w:rFonts w:ascii="Arial" w:hAnsi="Arial" w:cs="Arial"/>
        </w:rPr>
        <w:t xml:space="preserve"> (2019). </w:t>
      </w:r>
      <w:r w:rsidRPr="0039111F">
        <w:rPr>
          <w:rFonts w:ascii="Arial" w:hAnsi="Arial" w:cs="Arial"/>
          <w:iCs/>
        </w:rPr>
        <w:t>Vicarious improvement among parents participating in child-focused anxiety cognitive behavior therapy.</w:t>
      </w:r>
      <w:r w:rsidRPr="0039111F">
        <w:rPr>
          <w:rFonts w:ascii="Arial" w:hAnsi="Arial" w:cs="Arial"/>
          <w:i/>
          <w:iCs/>
        </w:rPr>
        <w:t xml:space="preserve"> </w:t>
      </w:r>
      <w:r w:rsidRPr="0039111F">
        <w:rPr>
          <w:rFonts w:ascii="Arial" w:hAnsi="Arial" w:cs="Arial"/>
          <w:i/>
        </w:rPr>
        <w:t xml:space="preserve">Child &amp; Family Behavior Therapy, 41(1), </w:t>
      </w:r>
      <w:r w:rsidRPr="0039111F">
        <w:rPr>
          <w:rFonts w:ascii="Arial" w:hAnsi="Arial" w:cs="Arial"/>
          <w:iCs/>
        </w:rPr>
        <w:t>16-31.</w:t>
      </w:r>
    </w:p>
    <w:p w:rsidR="009A7EB1" w:rsidRPr="00404C97" w:rsidRDefault="009A7EB1" w:rsidP="009A7EB1">
      <w:pPr>
        <w:widowControl w:val="0"/>
        <w:adjustRightInd w:val="0"/>
        <w:rPr>
          <w:rFonts w:ascii="Arial" w:hAnsi="Arial" w:cs="Arial"/>
        </w:rPr>
      </w:pPr>
    </w:p>
    <w:p w:rsidR="009A7EB1" w:rsidRDefault="009A7EB1" w:rsidP="009A7EB1">
      <w:pPr>
        <w:pStyle w:val="ListParagraph"/>
        <w:numPr>
          <w:ilvl w:val="0"/>
          <w:numId w:val="48"/>
        </w:numPr>
        <w:rPr>
          <w:rFonts w:asciiTheme="minorBidi" w:hAnsiTheme="minorBidi" w:cstheme="minorBidi"/>
        </w:rPr>
      </w:pPr>
      <w:r w:rsidRPr="0039111F">
        <w:rPr>
          <w:rFonts w:asciiTheme="minorBidi" w:hAnsiTheme="minorBidi" w:cstheme="minorBidi"/>
        </w:rPr>
        <w:t xml:space="preserve">Rith-Najarian, L.*, Mesri, B*., Park*, A. L., Sun*, M., </w:t>
      </w:r>
      <w:r w:rsidRPr="0039111F">
        <w:rPr>
          <w:rFonts w:asciiTheme="minorBidi" w:hAnsiTheme="minorBidi" w:cstheme="minorBidi"/>
          <w:b/>
          <w:bCs/>
        </w:rPr>
        <w:t>Chavira, D. A</w:t>
      </w:r>
      <w:r w:rsidRPr="0039111F">
        <w:rPr>
          <w:rFonts w:asciiTheme="minorBidi" w:hAnsiTheme="minorBidi" w:cstheme="minorBidi"/>
        </w:rPr>
        <w:t xml:space="preserve">., &amp; Chorpita, B. F. (2019). Durability of cognitive behavioral therapy effects for youth and adolescents with anxiety, depression, or traumatic stress: A meta-analysis on long-term follow-ups. </w:t>
      </w:r>
      <w:r w:rsidRPr="0039111F">
        <w:rPr>
          <w:rFonts w:asciiTheme="minorBidi" w:hAnsiTheme="minorBidi" w:cstheme="minorBidi"/>
          <w:i/>
          <w:iCs/>
        </w:rPr>
        <w:t>Behavior Therapy, 50(1)</w:t>
      </w:r>
      <w:r w:rsidRPr="0039111F">
        <w:rPr>
          <w:rFonts w:asciiTheme="minorBidi" w:hAnsiTheme="minorBidi" w:cstheme="minorBidi"/>
        </w:rPr>
        <w:t>, 225-240.</w:t>
      </w:r>
    </w:p>
    <w:p w:rsidR="009A7EB1" w:rsidRPr="000229B5" w:rsidRDefault="009A7EB1" w:rsidP="009A7EB1">
      <w:pPr>
        <w:rPr>
          <w:rFonts w:asciiTheme="minorBidi" w:hAnsiTheme="minorBidi" w:cstheme="minorBidi"/>
        </w:rPr>
      </w:pPr>
    </w:p>
    <w:p w:rsidR="009A7EB1" w:rsidRPr="0039111F" w:rsidRDefault="009A7EB1" w:rsidP="009A7EB1">
      <w:pPr>
        <w:pStyle w:val="ListParagraph"/>
        <w:numPr>
          <w:ilvl w:val="0"/>
          <w:numId w:val="48"/>
        </w:numPr>
        <w:rPr>
          <w:rFonts w:asciiTheme="minorBidi" w:hAnsiTheme="minorBidi" w:cstheme="minorBidi"/>
        </w:rPr>
      </w:pPr>
      <w:r w:rsidRPr="0039111F">
        <w:rPr>
          <w:rFonts w:asciiTheme="minorBidi" w:hAnsiTheme="minorBidi" w:cstheme="minorBidi"/>
        </w:rPr>
        <w:t xml:space="preserve">Muñoz, R. F., </w:t>
      </w:r>
      <w:r w:rsidRPr="0039111F">
        <w:rPr>
          <w:rFonts w:asciiTheme="minorBidi" w:hAnsiTheme="minorBidi" w:cstheme="minorBidi"/>
          <w:b/>
          <w:bCs/>
        </w:rPr>
        <w:t>Chavira, D. A.,</w:t>
      </w:r>
      <w:r w:rsidRPr="0039111F">
        <w:rPr>
          <w:rFonts w:asciiTheme="minorBidi" w:hAnsiTheme="minorBidi" w:cstheme="minorBidi"/>
        </w:rPr>
        <w:t xml:space="preserve"> Himle, J. A., Koerner, K., Muroff, J., Reynolds, J., Rose, R. D., Ruzek, J. I, Teachman, B. A., &amp; Schueller, S. M. (2018). Digital apothecaries: a vision for making health care interventions accessible worldwide. </w:t>
      </w:r>
      <w:r w:rsidRPr="0039111F">
        <w:rPr>
          <w:rFonts w:asciiTheme="minorBidi" w:hAnsiTheme="minorBidi" w:cstheme="minorBidi"/>
          <w:i/>
          <w:iCs/>
        </w:rPr>
        <w:t>Mhealth,</w:t>
      </w:r>
      <w:r w:rsidRPr="0039111F">
        <w:rPr>
          <w:rFonts w:asciiTheme="minorBidi" w:hAnsiTheme="minorBidi" w:cstheme="minorBidi"/>
        </w:rPr>
        <w:t xml:space="preserve"> 4(18).</w:t>
      </w:r>
    </w:p>
    <w:p w:rsidR="009A7EB1" w:rsidRPr="0039111F" w:rsidRDefault="009A7EB1" w:rsidP="009A7EB1">
      <w:pPr>
        <w:rPr>
          <w:rFonts w:asciiTheme="minorBidi" w:hAnsiTheme="minorBidi" w:cstheme="minorBidi"/>
          <w:sz w:val="20"/>
          <w:szCs w:val="20"/>
        </w:rPr>
      </w:pPr>
    </w:p>
    <w:p w:rsidR="009A7EB1" w:rsidRPr="0039111F" w:rsidRDefault="009A7EB1" w:rsidP="009A7EB1">
      <w:pPr>
        <w:pStyle w:val="ListParagraph"/>
        <w:numPr>
          <w:ilvl w:val="0"/>
          <w:numId w:val="48"/>
        </w:numPr>
        <w:rPr>
          <w:rFonts w:asciiTheme="minorBidi" w:hAnsiTheme="minorBidi" w:cstheme="minorBidi"/>
        </w:rPr>
      </w:pPr>
      <w:r w:rsidRPr="0039111F">
        <w:rPr>
          <w:rFonts w:asciiTheme="minorBidi" w:hAnsiTheme="minorBidi" w:cstheme="minorBidi"/>
          <w:lang w:val="pt-BR"/>
        </w:rPr>
        <w:t xml:space="preserve">Ponting*, C., Lee, S. S., Escovar*, E. L., Rapp*, A. M., Camacho, A., Calderon*, I., &amp; </w:t>
      </w:r>
      <w:r w:rsidRPr="0039111F">
        <w:rPr>
          <w:rFonts w:asciiTheme="minorBidi" w:hAnsiTheme="minorBidi" w:cstheme="minorBidi"/>
          <w:b/>
          <w:bCs/>
          <w:lang w:val="pt-BR"/>
        </w:rPr>
        <w:t>Chavira, D. A.</w:t>
      </w:r>
      <w:r w:rsidRPr="0039111F">
        <w:rPr>
          <w:rFonts w:asciiTheme="minorBidi" w:hAnsiTheme="minorBidi" w:cstheme="minorBidi"/>
          <w:lang w:val="pt-BR"/>
        </w:rPr>
        <w:t xml:space="preserve"> (2018). </w:t>
      </w:r>
      <w:r w:rsidRPr="0039111F">
        <w:rPr>
          <w:rFonts w:asciiTheme="minorBidi" w:hAnsiTheme="minorBidi" w:cstheme="minorBidi"/>
        </w:rPr>
        <w:t xml:space="preserve">Family factors mediate discrimination related stress and externalizing symptoms in rural Latino adolescents. </w:t>
      </w:r>
      <w:r w:rsidRPr="0039111F">
        <w:rPr>
          <w:rFonts w:asciiTheme="minorBidi" w:hAnsiTheme="minorBidi" w:cstheme="minorBidi"/>
          <w:i/>
          <w:iCs/>
        </w:rPr>
        <w:t>Journal of Adolescence, 69,</w:t>
      </w:r>
      <w:r w:rsidRPr="0039111F">
        <w:rPr>
          <w:rFonts w:asciiTheme="minorBidi" w:hAnsiTheme="minorBidi" w:cstheme="minorBidi"/>
        </w:rPr>
        <w:t xml:space="preserve"> 11-21.  </w:t>
      </w:r>
    </w:p>
    <w:p w:rsidR="009A7EB1" w:rsidRPr="0039111F" w:rsidRDefault="009A7EB1" w:rsidP="009A7EB1"/>
    <w:p w:rsidR="009A7EB1" w:rsidRPr="0039111F" w:rsidRDefault="009A7EB1" w:rsidP="009A7EB1">
      <w:pPr>
        <w:pStyle w:val="ListParagraph"/>
        <w:widowControl w:val="0"/>
        <w:numPr>
          <w:ilvl w:val="0"/>
          <w:numId w:val="48"/>
        </w:numPr>
        <w:adjustRightInd w:val="0"/>
        <w:rPr>
          <w:rFonts w:asciiTheme="minorBidi" w:hAnsiTheme="minorBidi" w:cstheme="minorBidi"/>
          <w:i/>
        </w:rPr>
      </w:pPr>
      <w:r w:rsidRPr="0039111F">
        <w:rPr>
          <w:rFonts w:asciiTheme="minorBidi" w:hAnsiTheme="minorBidi" w:cstheme="minorBidi"/>
          <w:b/>
          <w:lang w:val="pt-BR"/>
        </w:rPr>
        <w:t>Chavira, D. A.,</w:t>
      </w:r>
      <w:r w:rsidRPr="0039111F">
        <w:rPr>
          <w:rFonts w:asciiTheme="minorBidi" w:hAnsiTheme="minorBidi" w:cstheme="minorBidi"/>
          <w:lang w:val="pt-BR"/>
        </w:rPr>
        <w:t xml:space="preserve"> Bustos, C., *Garcia, M., *Reinosa-Segovia, F., Baig, A., Ng., B. &amp; Camacho, A. (2018). </w:t>
      </w:r>
      <w:r w:rsidRPr="0039111F">
        <w:rPr>
          <w:rFonts w:asciiTheme="minorBidi" w:hAnsiTheme="minorBidi" w:cstheme="minorBidi"/>
        </w:rPr>
        <w:t xml:space="preserve">Telephone-assisted, parent-mediated CBT for rural Latino youth with anxiety: A feasibility trial, </w:t>
      </w:r>
      <w:r w:rsidRPr="0039111F">
        <w:rPr>
          <w:rFonts w:asciiTheme="minorBidi" w:hAnsiTheme="minorBidi" w:cstheme="minorBidi"/>
          <w:i/>
        </w:rPr>
        <w:t xml:space="preserve">Cultural Diversity and Ethnic Minority Psychology, 24(3), </w:t>
      </w:r>
      <w:r w:rsidRPr="0039111F">
        <w:rPr>
          <w:rFonts w:asciiTheme="minorBidi" w:hAnsiTheme="minorBidi" w:cstheme="minorBidi"/>
          <w:iCs/>
        </w:rPr>
        <w:t>429-441</w:t>
      </w:r>
      <w:r w:rsidRPr="0039111F">
        <w:rPr>
          <w:rFonts w:asciiTheme="minorBidi" w:hAnsiTheme="minorBidi" w:cstheme="minorBidi"/>
          <w:i/>
        </w:rPr>
        <w:t xml:space="preserve">. </w:t>
      </w:r>
    </w:p>
    <w:p w:rsidR="009A7EB1" w:rsidRPr="0039111F" w:rsidRDefault="009A7EB1" w:rsidP="009A7EB1">
      <w:pPr>
        <w:pStyle w:val="ListParagraph"/>
        <w:rPr>
          <w:rFonts w:asciiTheme="minorBidi" w:hAnsiTheme="minorBidi" w:cstheme="minorBidi"/>
          <w:i/>
        </w:rPr>
      </w:pPr>
    </w:p>
    <w:p w:rsidR="009A7EB1" w:rsidRPr="0039111F" w:rsidRDefault="009A7EB1" w:rsidP="009A7EB1">
      <w:pPr>
        <w:pStyle w:val="ListParagraph"/>
        <w:widowControl w:val="0"/>
        <w:numPr>
          <w:ilvl w:val="0"/>
          <w:numId w:val="48"/>
        </w:numPr>
        <w:adjustRightInd w:val="0"/>
        <w:rPr>
          <w:rFonts w:ascii="Arial" w:hAnsi="Arial" w:cs="Arial"/>
          <w:iCs/>
        </w:rPr>
      </w:pPr>
      <w:r w:rsidRPr="0039111F">
        <w:rPr>
          <w:rFonts w:ascii="Arial" w:hAnsi="Arial" w:cs="Arial"/>
        </w:rPr>
        <w:t xml:space="preserve">Petkus, A., Wetherell, J., Stein, M. B., </w:t>
      </w:r>
      <w:r w:rsidRPr="0039111F">
        <w:rPr>
          <w:rFonts w:ascii="Arial" w:hAnsi="Arial" w:cs="Arial"/>
          <w:b/>
        </w:rPr>
        <w:t>Chavira, D. A</w:t>
      </w:r>
      <w:r w:rsidRPr="0039111F">
        <w:rPr>
          <w:rFonts w:ascii="Arial" w:hAnsi="Arial" w:cs="Arial"/>
        </w:rPr>
        <w:t xml:space="preserve">., Craske, M. G., Sherbourne, C., Sullivan, G., Bystrisky, A., &amp; Roy-Byrne, P. (2018). Age differences in death and suicidal ideation in anxious primary care patients. </w:t>
      </w:r>
      <w:r w:rsidRPr="0039111F">
        <w:rPr>
          <w:rFonts w:ascii="Arial" w:hAnsi="Arial" w:cs="Arial"/>
          <w:i/>
        </w:rPr>
        <w:t xml:space="preserve">Clinical Gerontologist, 41 (4), </w:t>
      </w:r>
      <w:r w:rsidRPr="0039111F">
        <w:rPr>
          <w:rFonts w:ascii="Arial" w:hAnsi="Arial" w:cs="Arial"/>
          <w:iCs/>
        </w:rPr>
        <w:t>271-281.</w:t>
      </w:r>
    </w:p>
    <w:p w:rsidR="009A7EB1" w:rsidRPr="0039111F" w:rsidRDefault="009A7EB1" w:rsidP="009A7EB1">
      <w:pPr>
        <w:widowControl w:val="0"/>
        <w:adjustRightInd w:val="0"/>
        <w:rPr>
          <w:rFonts w:asciiTheme="minorBidi" w:hAnsiTheme="minorBidi" w:cstheme="minorBidi"/>
          <w:i/>
          <w:sz w:val="20"/>
          <w:szCs w:val="20"/>
        </w:rPr>
      </w:pPr>
    </w:p>
    <w:p w:rsidR="009A7EB1" w:rsidRPr="000531E1" w:rsidRDefault="009A7EB1" w:rsidP="009A7EB1">
      <w:pPr>
        <w:pStyle w:val="ListParagraph"/>
        <w:numPr>
          <w:ilvl w:val="0"/>
          <w:numId w:val="48"/>
        </w:numPr>
        <w:rPr>
          <w:rFonts w:ascii="Arial" w:hAnsi="Arial" w:cs="Arial"/>
        </w:rPr>
      </w:pPr>
      <w:r w:rsidRPr="000531E1">
        <w:rPr>
          <w:rFonts w:ascii="Arial" w:hAnsi="Arial" w:cs="Arial"/>
        </w:rPr>
        <w:t xml:space="preserve">Muñoz, R. F., </w:t>
      </w:r>
      <w:r w:rsidRPr="000531E1">
        <w:rPr>
          <w:rFonts w:ascii="Arial" w:hAnsi="Arial" w:cs="Arial"/>
          <w:b/>
          <w:bCs/>
        </w:rPr>
        <w:t xml:space="preserve">Chavira, D. A., </w:t>
      </w:r>
      <w:r w:rsidRPr="000531E1">
        <w:rPr>
          <w:rFonts w:ascii="Arial" w:hAnsi="Arial" w:cs="Arial"/>
        </w:rPr>
        <w:t xml:space="preserve">Himle, J. A., Koerner, K., Muroff, J., Reynolds, J., Rose, R. D., Ruzek, J. I., Teachman, B. A., &amp; Schueller, S. M. (2018). Digital apothecaries: a vision for making health care interventions accessible worldwide. mHealth, 4, 18. </w:t>
      </w:r>
    </w:p>
    <w:p w:rsidR="009A7EB1" w:rsidRPr="000531E1" w:rsidRDefault="009A7EB1" w:rsidP="009A7EB1">
      <w:pPr>
        <w:pStyle w:val="ListParagraph"/>
        <w:rPr>
          <w:rFonts w:asciiTheme="minorBidi" w:hAnsiTheme="minorBidi" w:cstheme="minorBidi"/>
        </w:rPr>
      </w:pPr>
    </w:p>
    <w:p w:rsidR="009A7EB1" w:rsidRDefault="009A7EB1" w:rsidP="009A7EB1">
      <w:pPr>
        <w:pStyle w:val="ListParagraph"/>
        <w:numPr>
          <w:ilvl w:val="0"/>
          <w:numId w:val="48"/>
        </w:numPr>
        <w:rPr>
          <w:rFonts w:asciiTheme="minorBidi" w:hAnsiTheme="minorBidi" w:cstheme="minorBidi"/>
        </w:rPr>
      </w:pPr>
      <w:r w:rsidRPr="0039111F">
        <w:rPr>
          <w:rFonts w:asciiTheme="minorBidi" w:hAnsiTheme="minorBidi" w:cstheme="minorBidi"/>
        </w:rPr>
        <w:t xml:space="preserve">Escovar*, E. L., Craske, M., Roy-Byrne, P., Stein, M. B., Sullivan, G., Sherbourne, C. D., Bystritsky, A., &amp; </w:t>
      </w:r>
      <w:r w:rsidRPr="0039111F">
        <w:rPr>
          <w:rFonts w:asciiTheme="minorBidi" w:hAnsiTheme="minorBidi" w:cstheme="minorBidi"/>
          <w:b/>
          <w:bCs/>
        </w:rPr>
        <w:t>Chavira, D. A</w:t>
      </w:r>
      <w:r w:rsidRPr="0039111F">
        <w:rPr>
          <w:rFonts w:asciiTheme="minorBidi" w:hAnsiTheme="minorBidi" w:cstheme="minorBidi"/>
        </w:rPr>
        <w:t xml:space="preserve">. (2018). Cultural influences on mental health symptoms in a primary care sample of Latinx patients.  </w:t>
      </w:r>
      <w:r w:rsidRPr="0039111F">
        <w:rPr>
          <w:rFonts w:asciiTheme="minorBidi" w:hAnsiTheme="minorBidi" w:cstheme="minorBidi"/>
          <w:i/>
          <w:iCs/>
        </w:rPr>
        <w:t>Journal of Anxiety Disorders, 55</w:t>
      </w:r>
      <w:r w:rsidRPr="0039111F">
        <w:rPr>
          <w:rFonts w:asciiTheme="minorBidi" w:hAnsiTheme="minorBidi" w:cstheme="minorBidi"/>
        </w:rPr>
        <w:t xml:space="preserve">, 39-47.   </w:t>
      </w:r>
    </w:p>
    <w:p w:rsidR="009A7EB1" w:rsidRPr="0039111F" w:rsidRDefault="009A7EB1" w:rsidP="009A7EB1">
      <w:pPr>
        <w:rPr>
          <w:rFonts w:asciiTheme="minorBidi" w:hAnsiTheme="minorBidi" w:cstheme="minorBidi"/>
          <w:sz w:val="20"/>
          <w:szCs w:val="20"/>
        </w:rPr>
      </w:pPr>
    </w:p>
    <w:p w:rsidR="009A7EB1" w:rsidRPr="00404C97" w:rsidRDefault="009A7EB1" w:rsidP="009A7EB1">
      <w:pPr>
        <w:pStyle w:val="ListParagraph"/>
        <w:widowControl w:val="0"/>
        <w:numPr>
          <w:ilvl w:val="0"/>
          <w:numId w:val="48"/>
        </w:numPr>
        <w:adjustRightInd w:val="0"/>
        <w:rPr>
          <w:rFonts w:ascii="Arial" w:hAnsi="Arial" w:cs="Arial"/>
        </w:rPr>
      </w:pPr>
      <w:r w:rsidRPr="0039111F">
        <w:rPr>
          <w:rFonts w:asciiTheme="minorBidi" w:hAnsiTheme="minorBidi" w:cstheme="minorBidi"/>
        </w:rPr>
        <w:t xml:space="preserve">Barnett, M. L., Gonzalez, A., Miranda, J., </w:t>
      </w:r>
      <w:r w:rsidRPr="0039111F">
        <w:rPr>
          <w:rFonts w:asciiTheme="minorBidi" w:hAnsiTheme="minorBidi" w:cstheme="minorBidi"/>
          <w:b/>
        </w:rPr>
        <w:t>Chavira, D. A.,</w:t>
      </w:r>
      <w:r w:rsidRPr="0039111F">
        <w:rPr>
          <w:rFonts w:asciiTheme="minorBidi" w:hAnsiTheme="minorBidi" w:cstheme="minorBidi"/>
        </w:rPr>
        <w:t xml:space="preserve"> &amp; Lau, A. S. (2017). Mobilizing community health workers to address mental health disparities for underserved populations: A systematic review. </w:t>
      </w:r>
      <w:r w:rsidRPr="0039111F">
        <w:rPr>
          <w:rFonts w:asciiTheme="minorBidi" w:hAnsiTheme="minorBidi" w:cstheme="minorBidi"/>
          <w:i/>
          <w:iCs/>
        </w:rPr>
        <w:t>Administration and Policy in Mental Health and Mental Heal</w:t>
      </w:r>
      <w:r w:rsidRPr="0039111F">
        <w:rPr>
          <w:rFonts w:ascii="Arial" w:hAnsi="Arial" w:cs="Arial"/>
          <w:i/>
          <w:iCs/>
        </w:rPr>
        <w:t>th Services Research</w:t>
      </w:r>
      <w:r w:rsidRPr="0039111F">
        <w:rPr>
          <w:rFonts w:ascii="Arial" w:hAnsi="Arial" w:cs="Arial"/>
        </w:rPr>
        <w:t xml:space="preserve">, </w:t>
      </w:r>
      <w:r w:rsidRPr="0039111F">
        <w:rPr>
          <w:rFonts w:ascii="Arial" w:hAnsi="Arial" w:cs="Arial"/>
          <w:i/>
          <w:iCs/>
        </w:rPr>
        <w:t>45(2),</w:t>
      </w:r>
      <w:r w:rsidRPr="0039111F">
        <w:rPr>
          <w:rFonts w:ascii="Arial" w:hAnsi="Arial" w:cs="Arial"/>
        </w:rPr>
        <w:t xml:space="preserve"> 195-211. </w:t>
      </w:r>
    </w:p>
    <w:p w:rsidR="009A7EB1" w:rsidRPr="0039111F" w:rsidRDefault="009A7EB1" w:rsidP="009A7EB1">
      <w:pPr>
        <w:rPr>
          <w:rFonts w:ascii="Arial" w:hAnsi="Arial" w:cs="Arial"/>
          <w:sz w:val="20"/>
          <w:szCs w:val="20"/>
        </w:rPr>
      </w:pPr>
    </w:p>
    <w:p w:rsidR="009A7EB1" w:rsidRPr="0039111F" w:rsidRDefault="009A7EB1" w:rsidP="009A7EB1">
      <w:pPr>
        <w:pStyle w:val="ListParagraph"/>
        <w:numPr>
          <w:ilvl w:val="0"/>
          <w:numId w:val="48"/>
        </w:numPr>
        <w:rPr>
          <w:rFonts w:ascii="Arial" w:hAnsi="Arial" w:cs="Arial"/>
        </w:rPr>
      </w:pPr>
      <w:r w:rsidRPr="0039111F">
        <w:rPr>
          <w:rFonts w:ascii="Arial" w:hAnsi="Arial" w:cs="Arial"/>
          <w:color w:val="000000" w:themeColor="text1"/>
          <w:shd w:val="clear" w:color="auto" w:fill="FFFFFF"/>
          <w:lang w:val="pt-BR"/>
        </w:rPr>
        <w:t xml:space="preserve">*Rapp, A., </w:t>
      </w:r>
      <w:r w:rsidRPr="0039111F">
        <w:rPr>
          <w:rFonts w:ascii="Arial" w:hAnsi="Arial" w:cs="Arial"/>
          <w:b/>
          <w:color w:val="000000" w:themeColor="text1"/>
          <w:shd w:val="clear" w:color="auto" w:fill="FFFFFF"/>
          <w:lang w:val="pt-BR"/>
        </w:rPr>
        <w:t>Chavira, D. A.,</w:t>
      </w:r>
      <w:r w:rsidRPr="0039111F">
        <w:rPr>
          <w:rFonts w:ascii="Arial" w:hAnsi="Arial" w:cs="Arial"/>
          <w:color w:val="000000" w:themeColor="text1"/>
          <w:shd w:val="clear" w:color="auto" w:fill="FFFFFF"/>
          <w:lang w:val="pt-BR"/>
        </w:rPr>
        <w:t xml:space="preserve"> Sugar, C., &amp; Asarnow, J. (2017). </w:t>
      </w:r>
      <w:r w:rsidRPr="0039111F">
        <w:rPr>
          <w:rFonts w:ascii="Arial" w:hAnsi="Arial" w:cs="Arial"/>
          <w:color w:val="000000" w:themeColor="text1"/>
          <w:shd w:val="clear" w:color="auto" w:fill="FFFFFF"/>
        </w:rPr>
        <w:t>Integrated Primary Medical-Behavioral Health Care for Adolescent and Young Adult Depression: Predictors of Service Use in the Youth Partners in Care Trial</w:t>
      </w:r>
      <w:r w:rsidRPr="0039111F">
        <w:rPr>
          <w:rFonts w:ascii="Arial" w:hAnsi="Arial" w:cs="Arial"/>
          <w:color w:val="000000" w:themeColor="text1"/>
        </w:rPr>
        <w:t xml:space="preserve">. </w:t>
      </w:r>
      <w:r w:rsidRPr="0039111F">
        <w:rPr>
          <w:rFonts w:ascii="Arial" w:hAnsi="Arial" w:cs="Arial"/>
          <w:i/>
          <w:color w:val="000000" w:themeColor="text1"/>
        </w:rPr>
        <w:t>Journal of Pediatric Psychology, 42(9)</w:t>
      </w:r>
      <w:r w:rsidRPr="0039111F">
        <w:rPr>
          <w:rFonts w:ascii="Arial" w:hAnsi="Arial" w:cs="Arial"/>
        </w:rPr>
        <w:t>, 1051-1064.</w:t>
      </w:r>
    </w:p>
    <w:p w:rsidR="009A7EB1" w:rsidRPr="0039111F" w:rsidRDefault="009A7EB1" w:rsidP="009A7EB1">
      <w:pPr>
        <w:widowControl w:val="0"/>
        <w:adjustRightInd w:val="0"/>
        <w:rPr>
          <w:rFonts w:ascii="Arial" w:hAnsi="Arial" w:cs="Arial"/>
          <w:sz w:val="20"/>
          <w:szCs w:val="20"/>
        </w:rPr>
      </w:pPr>
    </w:p>
    <w:p w:rsidR="009A7EB1" w:rsidRPr="0039111F" w:rsidRDefault="009A7EB1" w:rsidP="009A7EB1">
      <w:pPr>
        <w:pStyle w:val="ListParagraph"/>
        <w:numPr>
          <w:ilvl w:val="0"/>
          <w:numId w:val="48"/>
        </w:numPr>
        <w:rPr>
          <w:rFonts w:ascii="Arial" w:hAnsi="Arial" w:cs="Arial"/>
          <w:i/>
        </w:rPr>
      </w:pPr>
      <w:r w:rsidRPr="0039111F">
        <w:rPr>
          <w:rFonts w:ascii="Arial" w:hAnsi="Arial" w:cs="Arial"/>
          <w:b/>
          <w:lang w:val="pt-BR"/>
        </w:rPr>
        <w:t>Chavira, D. A.,</w:t>
      </w:r>
      <w:r w:rsidRPr="0039111F">
        <w:rPr>
          <w:rFonts w:ascii="Arial" w:hAnsi="Arial" w:cs="Arial"/>
          <w:lang w:val="pt-BR"/>
        </w:rPr>
        <w:t xml:space="preserve"> *Bantados, B., *Rapp, A., *Firpo, Y., *Escovar, E., *Dixon, L., Drahota, A., &amp; Palinkas, L.  </w:t>
      </w:r>
      <w:r w:rsidRPr="0039111F">
        <w:rPr>
          <w:rFonts w:ascii="Arial" w:hAnsi="Arial" w:cs="Arial"/>
        </w:rPr>
        <w:t>(2017). Parent</w:t>
      </w:r>
      <w:r w:rsidRPr="0039111F">
        <w:rPr>
          <w:rFonts w:ascii="Arial" w:hAnsi="Arial" w:cs="Arial"/>
          <w:iCs/>
        </w:rPr>
        <w:t xml:space="preserve">-Reported Stigma and Child Anxiety: A Mixed Methods Research Study. </w:t>
      </w:r>
      <w:r w:rsidRPr="0039111F">
        <w:rPr>
          <w:rFonts w:ascii="Arial" w:hAnsi="Arial" w:cs="Arial"/>
          <w:i/>
          <w:iCs/>
        </w:rPr>
        <w:t xml:space="preserve">Child Youth Services Review, 76, </w:t>
      </w:r>
      <w:r w:rsidRPr="0039111F">
        <w:rPr>
          <w:rFonts w:ascii="Arial" w:hAnsi="Arial" w:cs="Arial"/>
          <w:iCs/>
        </w:rPr>
        <w:t>237-242.</w:t>
      </w:r>
      <w:r w:rsidRPr="0039111F">
        <w:rPr>
          <w:rFonts w:ascii="Arial" w:hAnsi="Arial" w:cs="Arial"/>
          <w:i/>
          <w:iCs/>
        </w:rPr>
        <w:t xml:space="preserve"> </w:t>
      </w:r>
    </w:p>
    <w:p w:rsidR="009A7EB1" w:rsidRPr="000531E1" w:rsidRDefault="009A7EB1" w:rsidP="009A7EB1">
      <w:pPr>
        <w:pStyle w:val="ListParagraph"/>
        <w:ind w:left="360"/>
        <w:rPr>
          <w:rFonts w:ascii="Arial" w:hAnsi="Arial" w:cs="Arial"/>
        </w:rPr>
      </w:pPr>
    </w:p>
    <w:p w:rsidR="009A7EB1" w:rsidRDefault="009A7EB1" w:rsidP="009A7EB1">
      <w:pPr>
        <w:pStyle w:val="ListParagraph"/>
        <w:numPr>
          <w:ilvl w:val="0"/>
          <w:numId w:val="48"/>
        </w:numPr>
        <w:rPr>
          <w:rFonts w:asciiTheme="minorBidi" w:hAnsiTheme="minorBidi" w:cstheme="minorBidi"/>
        </w:rPr>
      </w:pPr>
      <w:r w:rsidRPr="0039111F">
        <w:rPr>
          <w:rFonts w:asciiTheme="minorBidi" w:hAnsiTheme="minorBidi" w:cstheme="minorBidi"/>
        </w:rPr>
        <w:t xml:space="preserve">Rapp*, A. M., Lau, A., &amp; </w:t>
      </w:r>
      <w:r w:rsidRPr="0039111F">
        <w:rPr>
          <w:rFonts w:asciiTheme="minorBidi" w:hAnsiTheme="minorBidi" w:cstheme="minorBidi"/>
          <w:b/>
          <w:bCs/>
        </w:rPr>
        <w:t>Chavira, D. A.</w:t>
      </w:r>
      <w:r w:rsidRPr="0039111F">
        <w:rPr>
          <w:rFonts w:asciiTheme="minorBidi" w:hAnsiTheme="minorBidi" w:cstheme="minorBidi"/>
        </w:rPr>
        <w:t xml:space="preserve"> (2017).  Differential associations between Social Anxiety Disorder, family cohesion, and suicidality across racial/ethnic groups: Findings from the National Comorbidity Survey-Adolescent (NCS-A).  </w:t>
      </w:r>
      <w:r w:rsidRPr="0039111F">
        <w:rPr>
          <w:rFonts w:asciiTheme="minorBidi" w:hAnsiTheme="minorBidi" w:cstheme="minorBidi"/>
          <w:i/>
          <w:iCs/>
        </w:rPr>
        <w:t>Journal of Anxiety Disorders, 48</w:t>
      </w:r>
      <w:r w:rsidRPr="0039111F">
        <w:rPr>
          <w:rFonts w:asciiTheme="minorBidi" w:hAnsiTheme="minorBidi" w:cstheme="minorBidi"/>
        </w:rPr>
        <w:t>, 13-21.   </w:t>
      </w:r>
    </w:p>
    <w:p w:rsidR="009A7EB1" w:rsidRPr="000531E1" w:rsidRDefault="009A7EB1" w:rsidP="009A7EB1">
      <w:pPr>
        <w:rPr>
          <w:rFonts w:asciiTheme="minorBidi" w:hAnsiTheme="minorBidi" w:cstheme="minorBidi"/>
        </w:rPr>
      </w:pPr>
    </w:p>
    <w:p w:rsidR="009A7EB1" w:rsidRPr="0039111F" w:rsidRDefault="009A7EB1" w:rsidP="009A7EB1">
      <w:pPr>
        <w:pStyle w:val="ListParagraph"/>
        <w:numPr>
          <w:ilvl w:val="0"/>
          <w:numId w:val="48"/>
        </w:numPr>
        <w:rPr>
          <w:rFonts w:ascii="Arial" w:hAnsi="Arial" w:cs="Arial"/>
        </w:rPr>
      </w:pPr>
      <w:r w:rsidRPr="0039111F">
        <w:rPr>
          <w:rFonts w:ascii="Arial" w:hAnsi="Arial" w:cs="Arial"/>
          <w:lang w:val="pt-BR"/>
        </w:rPr>
        <w:t xml:space="preserve">*Rodas, N., </w:t>
      </w:r>
      <w:r w:rsidRPr="0039111F">
        <w:rPr>
          <w:rFonts w:ascii="Arial" w:hAnsi="Arial" w:cs="Arial"/>
          <w:b/>
          <w:lang w:val="pt-BR"/>
        </w:rPr>
        <w:t>Chavira, D</w:t>
      </w:r>
      <w:r w:rsidRPr="0039111F">
        <w:rPr>
          <w:rFonts w:ascii="Arial" w:hAnsi="Arial" w:cs="Arial"/>
          <w:lang w:val="pt-BR"/>
        </w:rPr>
        <w:t xml:space="preserve">., &amp; Baker, B.  </w:t>
      </w:r>
      <w:r w:rsidRPr="0039111F">
        <w:rPr>
          <w:rFonts w:ascii="Arial" w:hAnsi="Arial" w:cs="Arial"/>
        </w:rPr>
        <w:t xml:space="preserve">(2017) Emotion socialization and internalizing behavior problems in diverse youth: A bidirectional relationship across childhood. </w:t>
      </w:r>
      <w:r w:rsidRPr="0039111F">
        <w:rPr>
          <w:rFonts w:ascii="Arial" w:hAnsi="Arial" w:cs="Arial"/>
          <w:i/>
        </w:rPr>
        <w:t>Research in Developmental Disabilities,</w:t>
      </w:r>
      <w:r w:rsidRPr="0039111F">
        <w:rPr>
          <w:rFonts w:ascii="Arial" w:hAnsi="Arial" w:cs="Arial"/>
        </w:rPr>
        <w:t xml:space="preserve"> </w:t>
      </w:r>
      <w:r w:rsidRPr="0039111F">
        <w:rPr>
          <w:rFonts w:ascii="Arial" w:hAnsi="Arial" w:cs="Arial"/>
          <w:i/>
        </w:rPr>
        <w:t>62,</w:t>
      </w:r>
      <w:r w:rsidRPr="0039111F">
        <w:rPr>
          <w:rFonts w:ascii="Arial" w:hAnsi="Arial" w:cs="Arial"/>
        </w:rPr>
        <w:t xml:space="preserve"> 15-25. Epub, 2017, Jan 16.</w:t>
      </w:r>
    </w:p>
    <w:p w:rsidR="009A7EB1" w:rsidRPr="0039111F" w:rsidRDefault="009A7EB1" w:rsidP="009A7EB1">
      <w:pPr>
        <w:rPr>
          <w:rFonts w:ascii="Arial" w:hAnsi="Arial" w:cs="Arial"/>
          <w:sz w:val="20"/>
          <w:szCs w:val="20"/>
        </w:rPr>
      </w:pPr>
    </w:p>
    <w:p w:rsidR="009A7EB1" w:rsidRPr="0039111F" w:rsidRDefault="009A7EB1" w:rsidP="009A7EB1">
      <w:pPr>
        <w:pStyle w:val="ListParagraph"/>
        <w:widowControl w:val="0"/>
        <w:numPr>
          <w:ilvl w:val="0"/>
          <w:numId w:val="48"/>
        </w:numPr>
        <w:adjustRightInd w:val="0"/>
        <w:rPr>
          <w:rFonts w:ascii="Arial" w:hAnsi="Arial" w:cs="Arial"/>
          <w:i/>
        </w:rPr>
      </w:pPr>
      <w:r w:rsidRPr="0039111F">
        <w:rPr>
          <w:rFonts w:ascii="Arial" w:eastAsia="MS Mincho" w:hAnsi="Arial" w:cs="Arial"/>
          <w:lang w:eastAsia="ja-JP"/>
        </w:rPr>
        <w:t xml:space="preserve">*Rith-Narjaran, L., *Park, A. L., *Wang, T., *Etchison, A., </w:t>
      </w:r>
      <w:r w:rsidRPr="0039111F">
        <w:rPr>
          <w:rFonts w:ascii="Arial" w:eastAsia="MS Mincho" w:hAnsi="Arial" w:cs="Arial"/>
          <w:b/>
          <w:lang w:eastAsia="ja-JP"/>
        </w:rPr>
        <w:t xml:space="preserve">Chavira, D. A., </w:t>
      </w:r>
      <w:r w:rsidRPr="0039111F">
        <w:rPr>
          <w:rFonts w:ascii="Arial" w:eastAsia="MS Mincho" w:hAnsi="Arial" w:cs="Arial"/>
          <w:lang w:eastAsia="ja-JP"/>
        </w:rPr>
        <w:t>&amp; Chorpita, B.  (2017). A</w:t>
      </w:r>
      <w:r w:rsidRPr="0039111F">
        <w:rPr>
          <w:rFonts w:ascii="Arial" w:hAnsi="Arial" w:cs="Arial"/>
        </w:rPr>
        <w:t xml:space="preserve">pplying New Evidence Standards to Youth Cognitive Behavioral Therapies - A Review. </w:t>
      </w:r>
      <w:r w:rsidRPr="0039111F">
        <w:rPr>
          <w:rFonts w:ascii="Arial" w:hAnsi="Arial" w:cs="Arial"/>
          <w:i/>
        </w:rPr>
        <w:t xml:space="preserve">Behaviour Research and Therapy, 90, </w:t>
      </w:r>
      <w:r w:rsidRPr="0039111F">
        <w:rPr>
          <w:rFonts w:ascii="Arial" w:hAnsi="Arial" w:cs="Arial"/>
        </w:rPr>
        <w:t>147-158.</w:t>
      </w:r>
      <w:r w:rsidRPr="0039111F">
        <w:rPr>
          <w:rFonts w:ascii="Arial" w:hAnsi="Arial" w:cs="Arial"/>
          <w:i/>
        </w:rPr>
        <w:t xml:space="preserve">  </w:t>
      </w:r>
      <w:r w:rsidRPr="0039111F">
        <w:rPr>
          <w:rFonts w:ascii="Arial" w:hAnsi="Arial" w:cs="Arial"/>
        </w:rPr>
        <w:t>Epub, 2016, Dec</w:t>
      </w:r>
      <w:r w:rsidRPr="0039111F">
        <w:rPr>
          <w:rFonts w:ascii="Arial" w:hAnsi="Arial" w:cs="Arial"/>
          <w:i/>
        </w:rPr>
        <w:t xml:space="preserve"> 23. </w:t>
      </w:r>
    </w:p>
    <w:p w:rsidR="009A7EB1" w:rsidRPr="0039111F" w:rsidRDefault="009A7EB1" w:rsidP="009A7EB1">
      <w:pPr>
        <w:widowControl w:val="0"/>
        <w:adjustRightInd w:val="0"/>
        <w:rPr>
          <w:rFonts w:ascii="Arial" w:hAnsi="Arial" w:cs="Arial"/>
          <w:i/>
          <w:sz w:val="20"/>
          <w:szCs w:val="20"/>
        </w:rPr>
      </w:pPr>
    </w:p>
    <w:p w:rsidR="009A7EB1" w:rsidRPr="00404C97" w:rsidRDefault="009A7EB1" w:rsidP="009A7EB1">
      <w:pPr>
        <w:pStyle w:val="ListParagraph"/>
        <w:widowControl w:val="0"/>
        <w:numPr>
          <w:ilvl w:val="0"/>
          <w:numId w:val="48"/>
        </w:numPr>
        <w:adjustRightInd w:val="0"/>
        <w:rPr>
          <w:rFonts w:ascii="Calibri" w:hAnsi="Calibri" w:cs="Calibri"/>
          <w:color w:val="000000" w:themeColor="text1"/>
        </w:rPr>
      </w:pPr>
      <w:r w:rsidRPr="009A7EB1">
        <w:rPr>
          <w:rFonts w:ascii="Arial" w:hAnsi="Arial" w:cs="Arial"/>
          <w:b/>
          <w:bCs/>
          <w:color w:val="000000" w:themeColor="text1"/>
          <w:shd w:val="clear" w:color="auto" w:fill="FFFFFF"/>
          <w:lang w:val="pt-BR"/>
        </w:rPr>
        <w:t>Chavira, D. A.,</w:t>
      </w:r>
      <w:r w:rsidRPr="009A7EB1">
        <w:rPr>
          <w:rFonts w:ascii="Arial" w:hAnsi="Arial" w:cs="Arial"/>
          <w:color w:val="000000" w:themeColor="text1"/>
          <w:shd w:val="clear" w:color="auto" w:fill="FFFFFF"/>
          <w:lang w:val="pt-BR"/>
        </w:rPr>
        <w:t xml:space="preserve"> *Bustos, C. E., Garcia, M. S., Ng, B., &amp; Camacho, A. (2017). </w:t>
      </w:r>
      <w:r w:rsidRPr="00404C97">
        <w:rPr>
          <w:rFonts w:ascii="Arial" w:hAnsi="Arial" w:cs="Arial"/>
          <w:color w:val="000000" w:themeColor="text1"/>
          <w:shd w:val="clear" w:color="auto" w:fill="FFFFFF"/>
        </w:rPr>
        <w:t>Delivering CBT to rural Latino children with anxiety disorders: A qualitative study.</w:t>
      </w:r>
      <w:r w:rsidRPr="00404C97">
        <w:rPr>
          <w:rStyle w:val="apple-converted-space"/>
          <w:rFonts w:ascii="Arial" w:hAnsi="Arial" w:cs="Arial"/>
          <w:color w:val="000000" w:themeColor="text1"/>
          <w:shd w:val="clear" w:color="auto" w:fill="FFFFFF"/>
        </w:rPr>
        <w:t> </w:t>
      </w:r>
      <w:r w:rsidRPr="00404C97">
        <w:rPr>
          <w:rStyle w:val="Emphasis"/>
          <w:rFonts w:ascii="Arial" w:hAnsi="Arial" w:cs="Arial"/>
          <w:color w:val="000000" w:themeColor="text1"/>
        </w:rPr>
        <w:t>Community Mental Health Journal, 53</w:t>
      </w:r>
      <w:r w:rsidRPr="00404C97">
        <w:rPr>
          <w:rFonts w:ascii="Arial" w:hAnsi="Arial" w:cs="Arial"/>
          <w:color w:val="000000" w:themeColor="text1"/>
          <w:shd w:val="clear" w:color="auto" w:fill="FFFFFF"/>
        </w:rPr>
        <w:t>(1), 53–61.</w:t>
      </w:r>
    </w:p>
    <w:p w:rsidR="009A7EB1" w:rsidRPr="0039111F" w:rsidRDefault="009A7EB1" w:rsidP="009A7EB1">
      <w:pPr>
        <w:widowControl w:val="0"/>
        <w:adjustRightInd w:val="0"/>
        <w:rPr>
          <w:rFonts w:ascii="Calibri" w:hAnsi="Calibri" w:cs="Calibri"/>
          <w:sz w:val="20"/>
          <w:szCs w:val="20"/>
        </w:rPr>
      </w:pPr>
    </w:p>
    <w:p w:rsidR="009A7EB1" w:rsidRPr="00757679"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color w:val="000000" w:themeColor="text1"/>
          <w:sz w:val="20"/>
          <w:szCs w:val="20"/>
          <w:lang w:eastAsia="ja-JP"/>
        </w:rPr>
      </w:pPr>
      <w:r w:rsidRPr="00757679">
        <w:rPr>
          <w:rFonts w:ascii="Arial" w:hAnsi="Arial" w:cs="Arial"/>
          <w:color w:val="000000" w:themeColor="text1"/>
          <w:sz w:val="20"/>
          <w:szCs w:val="20"/>
        </w:rPr>
        <w:t xml:space="preserve">Ramsawh, H. J., &amp; </w:t>
      </w:r>
      <w:r w:rsidRPr="00757679">
        <w:rPr>
          <w:rFonts w:ascii="Arial" w:hAnsi="Arial" w:cs="Arial"/>
          <w:b/>
          <w:color w:val="000000" w:themeColor="text1"/>
          <w:sz w:val="20"/>
          <w:szCs w:val="20"/>
        </w:rPr>
        <w:t>Chavira, D. A.</w:t>
      </w:r>
      <w:r w:rsidRPr="00757679">
        <w:rPr>
          <w:rFonts w:ascii="Arial" w:hAnsi="Arial" w:cs="Arial"/>
          <w:color w:val="000000" w:themeColor="text1"/>
          <w:sz w:val="20"/>
          <w:szCs w:val="20"/>
        </w:rPr>
        <w:t xml:space="preserve"> (2016). Association of Childhood Anxiety Disorders and Quality of Life in a Primary Care Sample. </w:t>
      </w:r>
      <w:r w:rsidRPr="00757679">
        <w:rPr>
          <w:rFonts w:ascii="Arial" w:hAnsi="Arial" w:cs="Arial"/>
          <w:i/>
          <w:iCs/>
          <w:color w:val="000000" w:themeColor="text1"/>
          <w:sz w:val="20"/>
          <w:szCs w:val="20"/>
        </w:rPr>
        <w:t>Journal of Developmental &amp; Behavioral Pediatrics</w:t>
      </w:r>
      <w:r w:rsidRPr="00757679">
        <w:rPr>
          <w:rFonts w:ascii="Arial" w:hAnsi="Arial" w:cs="Arial"/>
          <w:color w:val="000000" w:themeColor="text1"/>
          <w:sz w:val="20"/>
          <w:szCs w:val="20"/>
        </w:rPr>
        <w:t>, </w:t>
      </w:r>
      <w:r w:rsidRPr="00757679">
        <w:rPr>
          <w:rFonts w:ascii="Arial" w:hAnsi="Arial" w:cs="Arial"/>
          <w:i/>
          <w:iCs/>
          <w:color w:val="000000" w:themeColor="text1"/>
          <w:sz w:val="20"/>
          <w:szCs w:val="20"/>
        </w:rPr>
        <w:t>37</w:t>
      </w:r>
      <w:r w:rsidRPr="00757679">
        <w:rPr>
          <w:rFonts w:ascii="Arial" w:hAnsi="Arial" w:cs="Arial"/>
          <w:color w:val="000000" w:themeColor="text1"/>
          <w:sz w:val="20"/>
          <w:szCs w:val="20"/>
        </w:rPr>
        <w:t>, 269-276.</w:t>
      </w:r>
    </w:p>
    <w:p w:rsidR="009A7EB1" w:rsidRPr="0039111F" w:rsidRDefault="009A7EB1" w:rsidP="009A7EB1">
      <w:pPr>
        <w:pStyle w:val="EndNoteBibliography"/>
        <w:rPr>
          <w:rFonts w:ascii="Arial" w:eastAsia="MS Mincho" w:hAnsi="Arial"/>
          <w:lang w:eastAsia="ja-JP"/>
        </w:rPr>
      </w:pPr>
    </w:p>
    <w:p w:rsidR="009A7EB1" w:rsidRPr="0039111F"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sz w:val="20"/>
          <w:szCs w:val="20"/>
          <w:lang w:eastAsia="ja-JP"/>
        </w:rPr>
      </w:pPr>
      <w:r w:rsidRPr="0039111F">
        <w:rPr>
          <w:rFonts w:ascii="Arial" w:hAnsi="Arial" w:cs="Arial"/>
          <w:sz w:val="20"/>
          <w:szCs w:val="20"/>
        </w:rPr>
        <w:t xml:space="preserve">Bomyea, J., Lang, A. G., Craske, M. G., </w:t>
      </w:r>
      <w:r w:rsidRPr="0039111F">
        <w:rPr>
          <w:rFonts w:ascii="Arial" w:hAnsi="Arial" w:cs="Arial"/>
          <w:b/>
          <w:sz w:val="20"/>
          <w:szCs w:val="20"/>
        </w:rPr>
        <w:t>Chavira, D. A.,</w:t>
      </w:r>
      <w:r w:rsidRPr="0039111F">
        <w:rPr>
          <w:rFonts w:ascii="Arial" w:hAnsi="Arial" w:cs="Arial"/>
          <w:sz w:val="20"/>
          <w:szCs w:val="20"/>
        </w:rPr>
        <w:t xml:space="preserve"> Sherbourne, C. D., Rose, R. D, Golinelli, D., Campbell-Sills, L., Welch, S., Sullivan, G. Bystritsky, Roy-Byrne, P. P., &amp; Stein, M. B. (2015).</w:t>
      </w:r>
      <w:r w:rsidRPr="0039111F">
        <w:rPr>
          <w:rFonts w:ascii="Arial" w:eastAsia="MS Mincho" w:hAnsi="Arial" w:cs="Arial"/>
          <w:sz w:val="20"/>
          <w:szCs w:val="20"/>
          <w:lang w:eastAsia="ja-JP"/>
        </w:rPr>
        <w:t xml:space="preserve"> </w:t>
      </w:r>
      <w:r w:rsidRPr="0039111F">
        <w:rPr>
          <w:rFonts w:ascii="Arial" w:hAnsi="Arial" w:cs="Arial"/>
          <w:sz w:val="20"/>
          <w:szCs w:val="20"/>
        </w:rPr>
        <w:t xml:space="preserve">Course of symptom change during anxiety treatment: Reductions in anxiety and depression in patients completing the Coordinated Anxiety Learning and Management Program. </w:t>
      </w:r>
      <w:r w:rsidRPr="0039111F">
        <w:rPr>
          <w:rFonts w:ascii="Arial" w:hAnsi="Arial" w:cs="Arial"/>
          <w:i/>
          <w:sz w:val="20"/>
          <w:szCs w:val="20"/>
        </w:rPr>
        <w:t>Psychiatry Research,</w:t>
      </w:r>
      <w:r w:rsidRPr="0039111F">
        <w:rPr>
          <w:rFonts w:ascii="Arial" w:hAnsi="Arial" w:cs="Arial"/>
          <w:sz w:val="20"/>
          <w:szCs w:val="20"/>
        </w:rPr>
        <w:t xml:space="preserve"> 229, 133-42. </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dvOT9b12cd41" w:hAnsi="AdvOT9b12cd41"/>
          <w:sz w:val="20"/>
          <w:szCs w:val="20"/>
        </w:rPr>
      </w:pPr>
    </w:p>
    <w:p w:rsidR="009A7EB1" w:rsidRPr="0039111F"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sz w:val="20"/>
          <w:szCs w:val="20"/>
          <w:lang w:eastAsia="ja-JP"/>
        </w:rPr>
      </w:pPr>
      <w:r w:rsidRPr="0039111F">
        <w:rPr>
          <w:rFonts w:ascii="Arial" w:hAnsi="Arial" w:cs="Arial"/>
          <w:sz w:val="20"/>
          <w:szCs w:val="20"/>
        </w:rPr>
        <w:t xml:space="preserve">Yu, D., Mathews, C.M., Scharf, J. M., Neale, B. M., Davis, L. K., Gamazon, E. R., Derks, E. M., Evans, P., Edlund, C. K., Crane, J., Fagerness, J. A., Osiecki, L., Gallagher, P., Gerber, G., Haddad, S., Illmann, C., McGrath, L. M., Mayerfeld, C., Arepalli, S., Barlassina, C., Barr, C. L., Bellodi, L., Benarroch, F., Bedoya Berrió, G., Bienvenu, J., Black, D. W., Bloch, M. H., Brentani, H., Bruun, R. D., Budman, C. L., Camarena, B., Campbell, D. D., Cappi, C., Cardona Silgado, J. C., Cavallini, M. C., </w:t>
      </w:r>
      <w:r w:rsidRPr="0039111F">
        <w:rPr>
          <w:rFonts w:ascii="Arial" w:hAnsi="Arial" w:cs="Arial"/>
          <w:b/>
          <w:sz w:val="20"/>
          <w:szCs w:val="20"/>
        </w:rPr>
        <w:t>Chavira, D. A.,</w:t>
      </w:r>
      <w:r w:rsidRPr="0039111F">
        <w:rPr>
          <w:rFonts w:ascii="Arial" w:hAnsi="Arial" w:cs="Arial"/>
          <w:sz w:val="20"/>
          <w:szCs w:val="20"/>
        </w:rPr>
        <w:t xml:space="preserve"> Chouinard, S., Cook, E. H., Cookson, M. R., Coric, V., Cullen, B., Cusi, D., Delorme, R., Denys, D., Dion, Y., Eapen, V., Egberts, K., Falkai, P., Fernandez, T., Fournier, E., Garrido, H., Geller, D., Gilbert, D. L., Girard, S. L., Grabe, H. J.,. Grados, M. A., Greenberg, B. D., Gross-Tsur, V., Grünblatt, E., Hardy, J., Heiman, G. A., Hemmings, S., Herrera, L. D., Hezel, D. M., Hoekstra, P. J., Jankovic, J., Kennedy, J. L., King, R. A., Konkashbaev, A. I., Kremeyer, B., Kurlan, R., Lanzagorta, N., Leboyer, M., Leckman, J. F., Lennertz, L., Liu, C., Lochner, C., Lowe, T. L., Lupoli, S., Macciardi, F., Maier, W.,  Manunta, P., Marconi, M., McCracken, J. T., Mesa Restrepo, S. C., Moessner, R., Moorjani, P.,  Morgan, J., Muller, H., Murphy, D. L., Naarden, A. L., Nurmi, E., Cornejo Ochoa, W., Ophoff, R. O., Pakstis, Ph.D., Michele </w:t>
      </w:r>
      <w:r w:rsidRPr="0039111F">
        <w:rPr>
          <w:rFonts w:ascii="Arial" w:hAnsi="Arial" w:cs="Arial"/>
          <w:sz w:val="20"/>
          <w:szCs w:val="20"/>
        </w:rPr>
        <w:lastRenderedPageBreak/>
        <w:t xml:space="preserve">T. Pato, M.D., Carlos N. Pato, A. J., Piacentini, J., Pittenger, C., Pollak, Y., Rauch, S., Renner, T., Reus, V. I., Richter, M. A., Riddle, M. A., Robertson, M. M., Romero, R., Rosário, M. C., Rosenberg, D., Ruhrmann, S., Sabatti, C., Salvi, E., Sampaio, A. S., Samuels, J., Sandor, P., Service, S. K., Sheppard, B., Singer, H. S., Smit, J. H., Stein, D. J.,  Strengman, E., Tischfield, J. A., Turiel, M., Valencia Duarte, A., Vallada, H., Veenstra-VanderWeele, J., Walitza, S., Wang, Y., Weale, M., Weiss, R., Wendland, J. R.,  M.D., Westenberg, H. G. M., Shugart, Y. Y., Hounie, A. G., Miguel, E. C., Nicolini, H.,  Wagner, M., Ruiz-Linares, A., Cath, D. C., McMahon, W., Posthuma, D., Oostra, B. A., Nestadt, G., Rouleau, G. A., Purcell, S., Jenike, M. A., Heutink, P., Hanna, G. L., Conti, D. V., Arnold, P. D., Freimer, N. B.,  Stewart, S. E., Knowles, J. A., Cox, N. J., &amp; Pauls, D. L. </w:t>
      </w:r>
      <w:r w:rsidRPr="0039111F">
        <w:rPr>
          <w:rFonts w:ascii="Arial" w:hAnsi="Arial" w:cs="Arial"/>
          <w:noProof/>
          <w:sz w:val="20"/>
          <w:szCs w:val="20"/>
        </w:rPr>
        <w:t xml:space="preserve"> (2015). Cross-disorder genome-wide analyses suggest a complex genetic relationship between Tourette's syndrome and OCD. </w:t>
      </w:r>
      <w:r w:rsidRPr="0039111F">
        <w:rPr>
          <w:rFonts w:ascii="Arial" w:hAnsi="Arial" w:cs="Arial"/>
          <w:i/>
          <w:noProof/>
          <w:sz w:val="20"/>
          <w:szCs w:val="20"/>
        </w:rPr>
        <w:t>American Journal of Psychiatry, 172</w:t>
      </w:r>
      <w:r w:rsidRPr="0039111F">
        <w:rPr>
          <w:rFonts w:ascii="Arial" w:hAnsi="Arial" w:cs="Arial"/>
          <w:noProof/>
          <w:sz w:val="20"/>
          <w:szCs w:val="20"/>
        </w:rPr>
        <w:t xml:space="preserve">, 82-93. </w:t>
      </w:r>
    </w:p>
    <w:p w:rsidR="009A7EB1" w:rsidRPr="0039111F" w:rsidRDefault="009A7EB1" w:rsidP="009A7EB1">
      <w:pPr>
        <w:pStyle w:val="EndNoteBibliography"/>
        <w:rPr>
          <w:rFonts w:eastAsia="MS Mincho"/>
          <w:lang w:eastAsia="ja-JP"/>
        </w:rPr>
      </w:pPr>
    </w:p>
    <w:p w:rsidR="009A7EB1" w:rsidRPr="0039111F"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i/>
          <w:sz w:val="20"/>
          <w:szCs w:val="20"/>
          <w:lang w:eastAsia="ja-JP"/>
        </w:rPr>
      </w:pPr>
      <w:r w:rsidRPr="0039111F">
        <w:rPr>
          <w:rFonts w:ascii="Arial" w:hAnsi="Arial" w:cs="Arial"/>
          <w:noProof/>
          <w:sz w:val="20"/>
          <w:szCs w:val="20"/>
        </w:rPr>
        <w:t xml:space="preserve">Peskin, V. A., Ordonez, A., Mackin, R. S., Delucchi, K., Monge, S., McGough, J. J., </w:t>
      </w:r>
      <w:r w:rsidRPr="0039111F">
        <w:rPr>
          <w:rFonts w:ascii="Arial" w:hAnsi="Arial" w:cs="Arial"/>
          <w:b/>
          <w:noProof/>
          <w:sz w:val="20"/>
          <w:szCs w:val="20"/>
        </w:rPr>
        <w:t xml:space="preserve">Chavira, D.A., </w:t>
      </w:r>
      <w:r w:rsidRPr="0039111F">
        <w:rPr>
          <w:rFonts w:ascii="Arial" w:hAnsi="Arial" w:cs="Arial"/>
          <w:noProof/>
          <w:sz w:val="20"/>
          <w:szCs w:val="20"/>
        </w:rPr>
        <w:t xml:space="preserve">Berrocal, M., Cheung, E., Fournier, E., Badner, J. A., Herrera, L. D., Mathews, C. A. (2015). Neuropsychological and dimensional behavioral trait profiles in Costa Rican ADHD sib pairs: Potential intermediate phenotypes for genetic studies. </w:t>
      </w:r>
      <w:r w:rsidRPr="0039111F">
        <w:rPr>
          <w:rFonts w:ascii="Arial" w:hAnsi="Arial" w:cs="Arial"/>
          <w:i/>
          <w:noProof/>
          <w:sz w:val="20"/>
          <w:szCs w:val="20"/>
        </w:rPr>
        <w:t xml:space="preserve">American Journal of Medical Genetics Part B Neuropsychiatric Genetics, </w:t>
      </w:r>
      <w:r w:rsidRPr="0039111F">
        <w:rPr>
          <w:rFonts w:ascii="Arial" w:hAnsi="Arial" w:cs="Arial"/>
          <w:i/>
          <w:sz w:val="20"/>
          <w:szCs w:val="20"/>
        </w:rPr>
        <w:t>168B,</w:t>
      </w:r>
      <w:r w:rsidRPr="0039111F">
        <w:rPr>
          <w:rFonts w:ascii="Arial" w:hAnsi="Arial" w:cs="Arial"/>
          <w:sz w:val="20"/>
          <w:szCs w:val="20"/>
        </w:rPr>
        <w:t xml:space="preserve"> 247-57. </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i/>
          <w:sz w:val="20"/>
          <w:szCs w:val="20"/>
          <w:lang w:eastAsia="ja-JP"/>
        </w:rPr>
      </w:pPr>
      <w:r w:rsidRPr="0039111F">
        <w:rPr>
          <w:rFonts w:ascii="Arial" w:eastAsia="MS Mincho" w:hAnsi="Arial" w:cs="Arial"/>
          <w:i/>
          <w:sz w:val="20"/>
          <w:szCs w:val="20"/>
          <w:lang w:eastAsia="ja-JP"/>
        </w:rPr>
        <w:t xml:space="preserve"> </w:t>
      </w:r>
    </w:p>
    <w:p w:rsidR="009A7EB1" w:rsidRPr="009E4376"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i/>
          <w:color w:val="000000" w:themeColor="text1"/>
          <w:sz w:val="20"/>
          <w:szCs w:val="20"/>
          <w:lang w:eastAsia="ja-JP"/>
        </w:rPr>
      </w:pPr>
      <w:r w:rsidRPr="009E4376">
        <w:rPr>
          <w:rFonts w:ascii="Arial" w:hAnsi="Arial" w:cs="Arial"/>
          <w:b/>
          <w:color w:val="000000" w:themeColor="text1"/>
          <w:sz w:val="20"/>
          <w:szCs w:val="20"/>
        </w:rPr>
        <w:t>Chavira, D. A.,</w:t>
      </w:r>
      <w:r w:rsidRPr="009E4376">
        <w:rPr>
          <w:rFonts w:ascii="Arial" w:hAnsi="Arial" w:cs="Arial"/>
          <w:color w:val="000000" w:themeColor="text1"/>
          <w:sz w:val="20"/>
          <w:szCs w:val="20"/>
        </w:rPr>
        <w:t xml:space="preserve"> *Drahota, A., Garland, A. F., Roesch, S., *Garcia, M., &amp; Stein, M. B. (2014). Feasibility of two modes of treatment delivery for child anxiety in primary care.</w:t>
      </w:r>
      <w:r w:rsidRPr="009E4376">
        <w:rPr>
          <w:rFonts w:ascii="Arial" w:hAnsi="Arial" w:cs="Arial"/>
          <w:i/>
          <w:iCs/>
          <w:color w:val="000000" w:themeColor="text1"/>
          <w:sz w:val="20"/>
          <w:szCs w:val="20"/>
        </w:rPr>
        <w:t xml:space="preserve"> Behaviour Research and Therapy, 60</w:t>
      </w:r>
      <w:r w:rsidRPr="009E4376">
        <w:rPr>
          <w:rFonts w:ascii="Arial" w:hAnsi="Arial" w:cs="Arial"/>
          <w:color w:val="000000" w:themeColor="text1"/>
          <w:sz w:val="20"/>
          <w:szCs w:val="20"/>
        </w:rPr>
        <w:t xml:space="preserve">, 60-66. </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MS Mincho" w:hAnsi="Arial" w:cs="Arial"/>
          <w:i/>
          <w:sz w:val="20"/>
          <w:szCs w:val="20"/>
          <w:lang w:eastAsia="ja-JP"/>
        </w:rPr>
      </w:pPr>
    </w:p>
    <w:p w:rsidR="009A7EB1" w:rsidRPr="009E4376"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i/>
          <w:color w:val="000000" w:themeColor="text1"/>
          <w:sz w:val="20"/>
          <w:szCs w:val="20"/>
          <w:lang w:eastAsia="ja-JP"/>
        </w:rPr>
      </w:pPr>
      <w:r w:rsidRPr="009E4376">
        <w:rPr>
          <w:rFonts w:ascii="Arial" w:hAnsi="Arial" w:cs="Arial"/>
          <w:b/>
          <w:color w:val="000000" w:themeColor="text1"/>
          <w:sz w:val="20"/>
          <w:szCs w:val="20"/>
        </w:rPr>
        <w:t>Chavira, D. A.,</w:t>
      </w:r>
      <w:r w:rsidRPr="009E4376">
        <w:rPr>
          <w:rFonts w:ascii="Arial" w:hAnsi="Arial" w:cs="Arial"/>
          <w:color w:val="000000" w:themeColor="text1"/>
          <w:sz w:val="20"/>
          <w:szCs w:val="20"/>
        </w:rPr>
        <w:t xml:space="preserve"> Golinelli, D., Sherbourne, C., Stein, M. B., Sullivan, G., Bystritsky, A., Rose, R., Lang. A. J., Campbell-Sills, L., Welch, S., *Bumgardner, K., *Glenn, D., *Barrios, V., Roy-Byrne, P. P., &amp; Craske, M. G. (2014). Treatment engagement and response to CBT among Latinos with anxiety disorders in primary care.</w:t>
      </w:r>
      <w:r w:rsidRPr="009E4376">
        <w:rPr>
          <w:rFonts w:ascii="Arial" w:hAnsi="Arial" w:cs="Arial"/>
          <w:i/>
          <w:iCs/>
          <w:color w:val="000000" w:themeColor="text1"/>
          <w:sz w:val="20"/>
          <w:szCs w:val="20"/>
        </w:rPr>
        <w:t xml:space="preserve"> Journal of Consulting and Clinical Psychology, 82</w:t>
      </w:r>
      <w:r w:rsidRPr="009E4376">
        <w:rPr>
          <w:rFonts w:ascii="Arial" w:hAnsi="Arial" w:cs="Arial"/>
          <w:color w:val="000000" w:themeColor="text1"/>
          <w:sz w:val="20"/>
          <w:szCs w:val="20"/>
        </w:rPr>
        <w:t xml:space="preserve">, 392-403. </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i/>
          <w:sz w:val="20"/>
          <w:szCs w:val="20"/>
          <w:lang w:eastAsia="ja-JP"/>
        </w:rPr>
      </w:pPr>
    </w:p>
    <w:p w:rsidR="009A7EB1" w:rsidRPr="0039111F" w:rsidRDefault="009A7EB1" w:rsidP="009A7EB1">
      <w:pPr>
        <w:numPr>
          <w:ilvl w:val="0"/>
          <w:numId w:val="48"/>
        </w:numPr>
        <w:jc w:val="both"/>
        <w:rPr>
          <w:rFonts w:ascii="Arial" w:eastAsia="MS Mincho" w:hAnsi="Arial" w:cs="Arial"/>
          <w:color w:val="575757"/>
          <w:sz w:val="20"/>
          <w:szCs w:val="20"/>
          <w:lang w:eastAsia="ja-JP"/>
        </w:rPr>
      </w:pPr>
      <w:r w:rsidRPr="0039111F">
        <w:rPr>
          <w:rFonts w:ascii="Arial" w:hAnsi="Arial" w:cs="Arial"/>
          <w:sz w:val="20"/>
          <w:szCs w:val="20"/>
        </w:rPr>
        <w:t xml:space="preserve">*Letamendi, A.M., Ayers, C. R., Ruberg, J. L., Singley, D. B., Wilson, J., </w:t>
      </w:r>
      <w:r w:rsidRPr="0039111F">
        <w:rPr>
          <w:rFonts w:ascii="Arial" w:hAnsi="Arial" w:cs="Arial"/>
          <w:b/>
          <w:sz w:val="20"/>
          <w:szCs w:val="20"/>
        </w:rPr>
        <w:t>Chavira, D.,</w:t>
      </w:r>
      <w:r w:rsidRPr="0039111F">
        <w:rPr>
          <w:rFonts w:ascii="Arial" w:hAnsi="Arial" w:cs="Arial"/>
          <w:sz w:val="20"/>
          <w:szCs w:val="20"/>
        </w:rPr>
        <w:t xml:space="preserve"> Palinkas, L. &amp; Wetherell, J. L. (2013).  Illness conceptualizations among older rural Mexican-Americans with anxiety and depression.  </w:t>
      </w:r>
      <w:r w:rsidRPr="0039111F">
        <w:rPr>
          <w:rFonts w:ascii="Arial" w:hAnsi="Arial" w:cs="Arial"/>
          <w:i/>
          <w:sz w:val="20"/>
          <w:szCs w:val="20"/>
        </w:rPr>
        <w:t>Journal of Cross Cultural Gerontology, 28</w:t>
      </w:r>
      <w:r w:rsidRPr="0039111F">
        <w:rPr>
          <w:rFonts w:ascii="Arial" w:hAnsi="Arial" w:cs="Arial"/>
          <w:sz w:val="20"/>
          <w:szCs w:val="20"/>
        </w:rPr>
        <w:t xml:space="preserve">, 421-433. </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i/>
          <w:sz w:val="20"/>
          <w:szCs w:val="20"/>
          <w:lang w:eastAsia="ja-JP"/>
        </w:rPr>
      </w:pPr>
    </w:p>
    <w:p w:rsidR="009A7EB1" w:rsidRPr="0039111F" w:rsidRDefault="009A7EB1" w:rsidP="009A7EB1">
      <w:pPr>
        <w:widowControl w:val="0"/>
        <w:numPr>
          <w:ilvl w:val="0"/>
          <w:numId w:val="48"/>
        </w:numPr>
        <w:adjustRightInd w:val="0"/>
        <w:jc w:val="both"/>
        <w:rPr>
          <w:rFonts w:ascii="Arial" w:hAnsi="Arial" w:cs="Courier"/>
          <w:sz w:val="20"/>
          <w:szCs w:val="20"/>
        </w:rPr>
      </w:pPr>
      <w:r w:rsidRPr="0039111F">
        <w:rPr>
          <w:rFonts w:ascii="Arial" w:hAnsi="Arial" w:cs="Courier"/>
          <w:sz w:val="20"/>
          <w:szCs w:val="20"/>
        </w:rPr>
        <w:t xml:space="preserve">Davis, L.K., Yu, D., Keenan, C.L., Gamazon, E.R., Konkshbaev, A.I., Derks, E.M., Neale, B.M., Yang, J., Lee, S.H., Evans, P., Barr, C.L., Bellodi, L., Benarroch, F., Berrio, G.B., Bienvenu, O.J., Bloch, M.H., Blom, R.M., Bruun, R.D., Budman, C.L., Camarena, B., Campbell, D., Cappi, C., Cardona  Silgado, J.C., Cath, D.C., Cavallini, M.C., </w:t>
      </w:r>
      <w:r w:rsidRPr="0039111F">
        <w:rPr>
          <w:rFonts w:ascii="Arial" w:hAnsi="Arial" w:cs="Courier"/>
          <w:b/>
          <w:sz w:val="20"/>
          <w:szCs w:val="20"/>
        </w:rPr>
        <w:t>Chavira, D.A</w:t>
      </w:r>
      <w:r w:rsidRPr="0039111F">
        <w:rPr>
          <w:rFonts w:ascii="Arial" w:hAnsi="Arial" w:cs="Courier"/>
          <w:sz w:val="20"/>
          <w:szCs w:val="20"/>
        </w:rPr>
        <w:t xml:space="preserve">., Chouinard, S., Conti, D.V., Cook, E.H., Coric, V., Cullen, B.A., Deforce, D., Delorme, R., Dion, Y., Edlund, C.K., Egberts, K., Falkai, P., Fernandez, T.V., Gallagher, P.J., Garrido, H., Geller, D., Girard, S.L., Grabe, H.J., Grados, M.A.,  Greenberg, B.D., Gross-Tsur, V., Haddad, S., Heiman, G.A., Hemmings, S.M., Hounie, A.G., Illmann,  C., Jankovic, J., Jenike, M.A., Kennedy, J.L., King, R.A., Kremeyer, B., Kurlan, R., Lanzagorta, N., Leboyer, M., Leckman, J.F., Lennertz, L., Liu, C., Lochner, C., Lowe, T.L., Macciardi, F., McCracken, J.T., McGrath, L.M., Mesa Restrepo, S.C., Moessner, R., Morgan, J., Muller, H., Murphy, D.L., Naarden, A.L., Ochoa, W.C., Ophoff, R.A., Osiecki, L., Pakstis, A.J., Pato, M.T., Pato,  C.N., Piacentini, J., Pittenger, C., Pollak, Y., Rauch, S.L., Renner, T.J., Reus, V.I., Richter, M.A., Riddle, M.A., Robertson, M.M., Romero, R., Rosàrio, M.C., Rosenberg, D., Rouleau, G.A., Ruhrmann, S., Ruiz-Linares, A., Sampaio, A.S., Samuels, J., Sandor, P., Sheppard, B., Singer, H.S., Smit, J.H., Stein, D.J., Strengman, E., Tischfield, J.A., Valencia Duarte, A.V., Vallada, H., Van Nieuwerburgh, F., Veenstra-Vanderweele, J., Walitza, S., Wang, Y., Wendland, J.R., Westenberg, H.G., Shugart, Y.Y., Miguel, E.C., McMahon, W., Wagner, M., Nicolini, H., Posthuma, D., Hanna, G.L., Heutink, P., Denys, D., Arnold, P.D., Oostra, B.A., Nestadt, G., Freimer, N.B., Pauls, D.L., Wray, N.R., Stewart, S.E., Mathews, C.A., Knowles, J.A., Cox, N.J., Scharf, J.M. (2013). Partitioning the heritability of Tourette syndrome and obsessive compulsive disorder reveals differences in genetic architecture. </w:t>
      </w:r>
      <w:r w:rsidRPr="0039111F">
        <w:rPr>
          <w:rFonts w:ascii="Arial" w:hAnsi="Arial" w:cs="Courier"/>
          <w:i/>
          <w:sz w:val="20"/>
          <w:szCs w:val="20"/>
        </w:rPr>
        <w:t>PLoS Genetics,</w:t>
      </w:r>
      <w:r w:rsidRPr="0039111F">
        <w:rPr>
          <w:rFonts w:ascii="Arial" w:hAnsi="Arial" w:cs="Courier"/>
          <w:sz w:val="20"/>
          <w:szCs w:val="20"/>
        </w:rPr>
        <w:t xml:space="preserve"> </w:t>
      </w:r>
      <w:r w:rsidRPr="0039111F">
        <w:rPr>
          <w:rFonts w:ascii="Arial" w:hAnsi="Arial" w:cs="Courier"/>
          <w:i/>
          <w:sz w:val="20"/>
          <w:szCs w:val="20"/>
        </w:rPr>
        <w:t>9</w:t>
      </w:r>
      <w:r w:rsidRPr="0039111F">
        <w:rPr>
          <w:rFonts w:ascii="Arial" w:hAnsi="Arial" w:cs="Courier"/>
          <w:sz w:val="20"/>
          <w:szCs w:val="20"/>
        </w:rPr>
        <w:t xml:space="preserve">, </w:t>
      </w:r>
      <w:r w:rsidRPr="0039111F">
        <w:rPr>
          <w:rFonts w:ascii="Arial" w:hAnsi="Arial" w:cs="Arial"/>
          <w:sz w:val="20"/>
          <w:szCs w:val="20"/>
        </w:rPr>
        <w:t xml:space="preserve">e1003864. </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MS Mincho" w:hAnsi="Arial" w:cs="Arial"/>
          <w:sz w:val="20"/>
          <w:szCs w:val="20"/>
          <w:lang w:eastAsia="ja-JP"/>
        </w:rPr>
      </w:pPr>
    </w:p>
    <w:p w:rsidR="009A7EB1" w:rsidRPr="0039111F"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sz w:val="20"/>
          <w:szCs w:val="20"/>
          <w:lang w:eastAsia="ja-JP"/>
        </w:rPr>
      </w:pPr>
      <w:r w:rsidRPr="0039111F">
        <w:rPr>
          <w:rFonts w:ascii="Arial" w:hAnsi="Arial" w:cs="Arial"/>
          <w:sz w:val="20"/>
          <w:szCs w:val="20"/>
        </w:rPr>
        <w:t xml:space="preserve">Campbell-Sills, L., Stein, M.B., Sherbourne, C.D., Craske, M.G., Sullivan, G., Golinelli, D., Lang, A.J., </w:t>
      </w:r>
      <w:r w:rsidRPr="0039111F">
        <w:rPr>
          <w:rFonts w:ascii="Arial" w:hAnsi="Arial" w:cs="Arial"/>
          <w:b/>
          <w:bCs/>
          <w:sz w:val="20"/>
          <w:szCs w:val="20"/>
        </w:rPr>
        <w:t>Chavira,</w:t>
      </w:r>
      <w:r w:rsidRPr="0039111F">
        <w:rPr>
          <w:rFonts w:ascii="Arial" w:hAnsi="Arial" w:cs="Arial"/>
          <w:b/>
          <w:sz w:val="20"/>
          <w:szCs w:val="20"/>
        </w:rPr>
        <w:t xml:space="preserve"> D.A</w:t>
      </w:r>
      <w:r w:rsidRPr="0039111F">
        <w:rPr>
          <w:rFonts w:ascii="Arial" w:hAnsi="Arial" w:cs="Arial"/>
          <w:sz w:val="20"/>
          <w:szCs w:val="20"/>
        </w:rPr>
        <w:t xml:space="preserve">., Bystritsky, A., Rose, R.D., Welch, S.S., Kallenberg, G.A., &amp; Roy-Byrne, P. (2013). Effects of medical comorbidity on anxiety treatment outcomes in primary care. </w:t>
      </w:r>
      <w:r w:rsidRPr="0039111F">
        <w:rPr>
          <w:rFonts w:ascii="Arial" w:hAnsi="Arial" w:cs="Arial"/>
          <w:i/>
          <w:sz w:val="20"/>
          <w:szCs w:val="20"/>
        </w:rPr>
        <w:t xml:space="preserve">Psychosomatic Medicine, </w:t>
      </w:r>
      <w:r w:rsidRPr="0039111F">
        <w:rPr>
          <w:rFonts w:ascii="Arial" w:hAnsi="Arial" w:cs="Arial"/>
          <w:sz w:val="20"/>
          <w:szCs w:val="20"/>
        </w:rPr>
        <w:t>75, 713-20.</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sz w:val="20"/>
          <w:szCs w:val="20"/>
          <w:lang w:eastAsia="ja-JP"/>
        </w:rPr>
      </w:pPr>
    </w:p>
    <w:p w:rsidR="009A7EB1" w:rsidRPr="009E4376"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i/>
          <w:color w:val="000000" w:themeColor="text1"/>
          <w:sz w:val="20"/>
          <w:szCs w:val="20"/>
          <w:lang w:eastAsia="ja-JP"/>
        </w:rPr>
      </w:pPr>
      <w:r w:rsidRPr="009E4376">
        <w:rPr>
          <w:rFonts w:ascii="Arial" w:hAnsi="Arial" w:cs="Arial"/>
          <w:color w:val="000000" w:themeColor="text1"/>
          <w:sz w:val="20"/>
          <w:szCs w:val="20"/>
        </w:rPr>
        <w:t xml:space="preserve">Bomyea, J., Lang, A. J. Craske, M. G., </w:t>
      </w:r>
      <w:r w:rsidRPr="009E4376">
        <w:rPr>
          <w:rFonts w:ascii="Arial" w:hAnsi="Arial" w:cs="Arial"/>
          <w:b/>
          <w:color w:val="000000" w:themeColor="text1"/>
          <w:sz w:val="20"/>
          <w:szCs w:val="20"/>
        </w:rPr>
        <w:t>Chavira, D.,</w:t>
      </w:r>
      <w:r w:rsidRPr="009E4376">
        <w:rPr>
          <w:rFonts w:ascii="Arial" w:hAnsi="Arial" w:cs="Arial"/>
          <w:color w:val="000000" w:themeColor="text1"/>
          <w:sz w:val="20"/>
          <w:szCs w:val="20"/>
        </w:rPr>
        <w:t xml:space="preserve"> Sherbourne, C. D., Rose, R.D., Golinelli, D., Campbell-Sills, L., Welch, S. S., Sullivan, G., Bystritsky, A., Roy-Byrne, P. P. &amp; Stein, M.B.  (2013). Suicidal ideation and risk factors in primary care patients with anxiety disorders</w:t>
      </w:r>
      <w:r w:rsidRPr="009E4376">
        <w:rPr>
          <w:rFonts w:ascii="Arial" w:hAnsi="Arial" w:cs="Arial"/>
          <w:i/>
          <w:color w:val="000000" w:themeColor="text1"/>
          <w:sz w:val="20"/>
          <w:szCs w:val="20"/>
        </w:rPr>
        <w:t xml:space="preserve">. </w:t>
      </w:r>
      <w:r w:rsidRPr="009E4376">
        <w:rPr>
          <w:rFonts w:ascii="Arial" w:hAnsi="Arial" w:cs="Arial"/>
          <w:bCs/>
          <w:i/>
          <w:color w:val="000000" w:themeColor="text1"/>
          <w:sz w:val="20"/>
          <w:szCs w:val="20"/>
        </w:rPr>
        <w:t>Psychiatry Research</w:t>
      </w:r>
      <w:r w:rsidRPr="009E4376">
        <w:rPr>
          <w:rFonts w:ascii="Arial" w:hAnsi="Arial" w:cs="Arial"/>
          <w:i/>
          <w:color w:val="000000" w:themeColor="text1"/>
          <w:sz w:val="20"/>
          <w:szCs w:val="20"/>
        </w:rPr>
        <w:t xml:space="preserve">, </w:t>
      </w:r>
      <w:r w:rsidRPr="009E4376">
        <w:rPr>
          <w:rFonts w:ascii="Arial" w:hAnsi="Arial" w:cs="Arial"/>
          <w:color w:val="000000" w:themeColor="text1"/>
          <w:sz w:val="20"/>
          <w:szCs w:val="20"/>
        </w:rPr>
        <w:t>209, 60-65.</w:t>
      </w:r>
      <w:r w:rsidRPr="009E4376">
        <w:rPr>
          <w:rFonts w:ascii="Arial" w:hAnsi="Arial" w:cs="Arial"/>
          <w:i/>
          <w:color w:val="000000" w:themeColor="text1"/>
          <w:sz w:val="20"/>
          <w:szCs w:val="20"/>
        </w:rPr>
        <w:t xml:space="preserve"> </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i/>
          <w:sz w:val="20"/>
          <w:szCs w:val="20"/>
          <w:lang w:eastAsia="ja-JP"/>
        </w:rPr>
      </w:pPr>
    </w:p>
    <w:p w:rsidR="009A7EB1" w:rsidRPr="009E4376"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color w:val="000000" w:themeColor="text1"/>
          <w:sz w:val="20"/>
          <w:szCs w:val="20"/>
          <w:lang w:eastAsia="ja-JP"/>
        </w:rPr>
      </w:pPr>
      <w:r w:rsidRPr="009E4376">
        <w:rPr>
          <w:rFonts w:ascii="Arial" w:hAnsi="Arial" w:cs="Arial"/>
          <w:color w:val="000000" w:themeColor="text1"/>
          <w:sz w:val="20"/>
          <w:szCs w:val="20"/>
        </w:rPr>
        <w:t xml:space="preserve">Bomyea, J., Lang, A. J., Golinelli, D., Craske, M. G., </w:t>
      </w:r>
      <w:r w:rsidRPr="009E4376">
        <w:rPr>
          <w:rFonts w:ascii="Arial" w:hAnsi="Arial" w:cs="Arial"/>
          <w:b/>
          <w:color w:val="000000" w:themeColor="text1"/>
          <w:sz w:val="20"/>
          <w:szCs w:val="20"/>
        </w:rPr>
        <w:t>Chavira, D. A</w:t>
      </w:r>
      <w:r w:rsidRPr="009E4376">
        <w:rPr>
          <w:rFonts w:ascii="Arial" w:hAnsi="Arial" w:cs="Arial"/>
          <w:color w:val="000000" w:themeColor="text1"/>
          <w:sz w:val="20"/>
          <w:szCs w:val="20"/>
        </w:rPr>
        <w:t xml:space="preserve">., Sherbourne, C. D., Rose, R. D., Campbell-Sills, L., Welch, S.S., Sullivan, G., Bystritsky, A., Roy-Byrne, P. P. &amp; Stein, M.B. (2013). Trauma exposure in anxious primary care patients. </w:t>
      </w:r>
      <w:r w:rsidRPr="009E4376">
        <w:rPr>
          <w:rFonts w:ascii="Arial" w:hAnsi="Arial" w:cs="Arial"/>
          <w:bCs/>
          <w:i/>
          <w:color w:val="000000" w:themeColor="text1"/>
          <w:sz w:val="20"/>
          <w:szCs w:val="20"/>
        </w:rPr>
        <w:t>Journal of Psychopathology and Behavioral Assessment</w:t>
      </w:r>
      <w:r w:rsidRPr="009E4376">
        <w:rPr>
          <w:rFonts w:ascii="Arial" w:hAnsi="Arial" w:cs="Arial"/>
          <w:i/>
          <w:noProof/>
          <w:color w:val="000000" w:themeColor="text1"/>
          <w:sz w:val="20"/>
          <w:szCs w:val="20"/>
        </w:rPr>
        <w:drawing>
          <wp:inline distT="0" distB="0" distL="0" distR="0" wp14:anchorId="7B3899DA" wp14:editId="457334C9">
            <wp:extent cx="11430" cy="11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9E4376">
        <w:rPr>
          <w:rFonts w:ascii="Arial" w:hAnsi="Arial" w:cs="Arial"/>
          <w:i/>
          <w:color w:val="000000" w:themeColor="text1"/>
          <w:sz w:val="20"/>
          <w:szCs w:val="20"/>
        </w:rPr>
        <w:t>, 35</w:t>
      </w:r>
      <w:r w:rsidRPr="009E4376">
        <w:rPr>
          <w:rFonts w:ascii="Arial" w:hAnsi="Arial" w:cs="Arial"/>
          <w:color w:val="000000" w:themeColor="text1"/>
          <w:sz w:val="20"/>
          <w:szCs w:val="20"/>
        </w:rPr>
        <w:t xml:space="preserve">, 254-263. </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sz w:val="20"/>
          <w:szCs w:val="20"/>
          <w:lang w:eastAsia="ja-JP"/>
        </w:rPr>
      </w:pPr>
    </w:p>
    <w:p w:rsidR="009A7EB1" w:rsidRPr="009E4376"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color w:val="000000" w:themeColor="text1"/>
          <w:sz w:val="20"/>
          <w:szCs w:val="20"/>
          <w:lang w:eastAsia="ja-JP"/>
        </w:rPr>
      </w:pPr>
      <w:r w:rsidRPr="009E4376">
        <w:rPr>
          <w:rFonts w:ascii="Arial" w:hAnsi="Arial" w:cs="Arial"/>
          <w:color w:val="000000" w:themeColor="text1"/>
          <w:sz w:val="20"/>
          <w:szCs w:val="20"/>
        </w:rPr>
        <w:t xml:space="preserve">Brown, S. Scharf, M. A., *Bustos, C., </w:t>
      </w:r>
      <w:r w:rsidRPr="009E4376">
        <w:rPr>
          <w:rFonts w:ascii="Arial" w:hAnsi="Arial" w:cs="Arial"/>
          <w:b/>
          <w:color w:val="000000" w:themeColor="text1"/>
          <w:sz w:val="20"/>
          <w:szCs w:val="20"/>
        </w:rPr>
        <w:t>Chavira, D.,</w:t>
      </w:r>
      <w:r w:rsidRPr="009E4376">
        <w:rPr>
          <w:rFonts w:ascii="Arial" w:hAnsi="Arial" w:cs="Arial"/>
          <w:color w:val="000000" w:themeColor="text1"/>
          <w:sz w:val="20"/>
          <w:szCs w:val="20"/>
        </w:rPr>
        <w:t xml:space="preserve"> &amp; Stein, M. T.  (2013). “Media addiction” in a 10 year old boy. </w:t>
      </w:r>
      <w:r w:rsidRPr="009E4376">
        <w:rPr>
          <w:rFonts w:ascii="Arial" w:hAnsi="Arial" w:cs="Arial"/>
          <w:bCs/>
          <w:i/>
          <w:color w:val="000000" w:themeColor="text1"/>
          <w:sz w:val="20"/>
          <w:szCs w:val="20"/>
        </w:rPr>
        <w:t>Journal of Developmental and Behavioral Pediatrics</w:t>
      </w:r>
      <w:r w:rsidRPr="009E4376">
        <w:rPr>
          <w:rFonts w:ascii="Arial" w:hAnsi="Arial" w:cs="Arial"/>
          <w:i/>
          <w:noProof/>
          <w:color w:val="000000" w:themeColor="text1"/>
          <w:sz w:val="20"/>
          <w:szCs w:val="20"/>
        </w:rPr>
        <w:drawing>
          <wp:inline distT="0" distB="0" distL="0" distR="0" wp14:anchorId="6FBCCEC5" wp14:editId="39554DE8">
            <wp:extent cx="11430" cy="11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9E4376">
        <w:rPr>
          <w:rFonts w:ascii="Arial" w:hAnsi="Arial" w:cs="Arial"/>
          <w:i/>
          <w:color w:val="000000" w:themeColor="text1"/>
          <w:sz w:val="20"/>
          <w:szCs w:val="20"/>
        </w:rPr>
        <w:t>, 34</w:t>
      </w:r>
      <w:r w:rsidRPr="009E4376">
        <w:rPr>
          <w:rFonts w:ascii="Arial" w:hAnsi="Arial" w:cs="Arial"/>
          <w:color w:val="000000" w:themeColor="text1"/>
          <w:sz w:val="20"/>
          <w:szCs w:val="20"/>
        </w:rPr>
        <w:t>, 375-378.</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sz w:val="20"/>
          <w:szCs w:val="20"/>
          <w:lang w:eastAsia="ja-JP"/>
        </w:rPr>
      </w:pPr>
    </w:p>
    <w:p w:rsidR="009A7EB1" w:rsidRPr="0039111F"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sz w:val="20"/>
          <w:szCs w:val="20"/>
          <w:lang w:eastAsia="ja-JP"/>
        </w:rPr>
      </w:pPr>
      <w:r w:rsidRPr="0039111F">
        <w:rPr>
          <w:rFonts w:ascii="Arial" w:eastAsia="MS Mincho" w:hAnsi="Arial" w:cs="Arial"/>
          <w:sz w:val="20"/>
          <w:szCs w:val="20"/>
          <w:lang w:eastAsia="ja-JP"/>
        </w:rPr>
        <w:t xml:space="preserve">Wetherell, J. L., Petkus, A. J., Thorp, S. R., Stein, M. B., </w:t>
      </w:r>
      <w:r w:rsidRPr="0039111F">
        <w:rPr>
          <w:rFonts w:ascii="Arial" w:eastAsia="MS Mincho" w:hAnsi="Arial" w:cs="Arial"/>
          <w:b/>
          <w:sz w:val="20"/>
          <w:szCs w:val="20"/>
          <w:lang w:eastAsia="ja-JP"/>
        </w:rPr>
        <w:t>Chavira, D. A.</w:t>
      </w:r>
      <w:r w:rsidRPr="0039111F">
        <w:rPr>
          <w:rFonts w:ascii="Arial" w:eastAsia="MS Mincho" w:hAnsi="Arial" w:cs="Arial"/>
          <w:sz w:val="20"/>
          <w:szCs w:val="20"/>
          <w:lang w:eastAsia="ja-JP"/>
        </w:rPr>
        <w:t xml:space="preserve">, Campbell-Sills, L., Craske, M. G., Sherbourne, C., Bystritsky, A., Sullivan, G., &amp; Roy-Byrne, P. (2013). Age differences in treatment response to a collaborative care intervention for anxiety disorders. </w:t>
      </w:r>
      <w:r w:rsidRPr="0039111F">
        <w:rPr>
          <w:rFonts w:ascii="Arial" w:eastAsia="MS Mincho" w:hAnsi="Arial" w:cs="Arial"/>
          <w:i/>
          <w:sz w:val="20"/>
          <w:szCs w:val="20"/>
          <w:lang w:eastAsia="ja-JP"/>
        </w:rPr>
        <w:t>British Journal of Psychiatry</w:t>
      </w:r>
      <w:r w:rsidRPr="0039111F">
        <w:rPr>
          <w:rFonts w:ascii="Arial" w:eastAsia="MS Mincho" w:hAnsi="Arial" w:cs="Arial"/>
          <w:sz w:val="20"/>
          <w:szCs w:val="20"/>
          <w:lang w:eastAsia="ja-JP"/>
        </w:rPr>
        <w:t xml:space="preserve">, </w:t>
      </w:r>
      <w:r w:rsidRPr="0039111F">
        <w:rPr>
          <w:rFonts w:ascii="Arial" w:eastAsia="MS Mincho" w:hAnsi="Arial" w:cs="Arial"/>
          <w:i/>
          <w:sz w:val="20"/>
          <w:szCs w:val="20"/>
          <w:lang w:eastAsia="ja-JP"/>
        </w:rPr>
        <w:t>203,</w:t>
      </w:r>
      <w:r w:rsidRPr="0039111F">
        <w:rPr>
          <w:rFonts w:ascii="Arial" w:eastAsia="MS Mincho" w:hAnsi="Arial" w:cs="Arial"/>
          <w:sz w:val="20"/>
          <w:szCs w:val="20"/>
          <w:lang w:eastAsia="ja-JP"/>
        </w:rPr>
        <w:t xml:space="preserve"> 65-72.</w:t>
      </w:r>
    </w:p>
    <w:p w:rsidR="009A7EB1" w:rsidRPr="0039111F" w:rsidRDefault="009A7EB1" w:rsidP="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sz w:val="20"/>
          <w:szCs w:val="20"/>
          <w:lang w:eastAsia="ja-JP"/>
        </w:rPr>
      </w:pPr>
    </w:p>
    <w:p w:rsidR="009A7EB1" w:rsidRPr="0039111F" w:rsidRDefault="009A7EB1" w:rsidP="009A7EB1">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MS Mincho" w:hAnsi="Arial" w:cs="Arial"/>
          <w:sz w:val="20"/>
          <w:szCs w:val="20"/>
          <w:lang w:eastAsia="ja-JP"/>
        </w:rPr>
      </w:pPr>
      <w:r w:rsidRPr="0039111F">
        <w:rPr>
          <w:rFonts w:ascii="Arial" w:hAnsi="Arial" w:cs="Arial"/>
          <w:sz w:val="20"/>
          <w:szCs w:val="20"/>
        </w:rPr>
        <w:t xml:space="preserve">Stewart, S.E., Yu, D., Scharf, J.M., Neale, B.M., Fagerness, J.A., Mathews, C.A., Arnold, P.D., Evans, P.D., Gamazon, E.R., Davis, L.K., Osiecki, L., McGrath, L., Haddad, S., Crane, J., Hezel, D., Illman, C., Mayerfeld, C., Konkashbaev, A., Liu, C., Pluzhnikov, A., Tikhomirov, A., Edlund, C.K., Rauch, S.L., Moessner, R., Falkai, P., Maier, W., Ruhrmann, S., Grabe, H.J., Lennertz, L., Wagner, M., Bellodi, L., Cavallini, M.C., Richter, M.A., Cook, E.H. Jr., Kennedy, J.L., Rosenberg, D., Stein, D.J., Hemmings, S.M., Lochner, C., Azzam, A., </w:t>
      </w:r>
      <w:r w:rsidRPr="0039111F">
        <w:rPr>
          <w:rFonts w:ascii="Arial" w:hAnsi="Arial" w:cs="Arial"/>
          <w:b/>
          <w:bCs/>
          <w:sz w:val="20"/>
          <w:szCs w:val="20"/>
        </w:rPr>
        <w:t>Chavira,</w:t>
      </w:r>
      <w:r w:rsidRPr="0039111F">
        <w:rPr>
          <w:rFonts w:ascii="Arial" w:hAnsi="Arial" w:cs="Arial"/>
          <w:b/>
          <w:sz w:val="20"/>
          <w:szCs w:val="20"/>
        </w:rPr>
        <w:t xml:space="preserve"> D.A.</w:t>
      </w:r>
      <w:r w:rsidRPr="0039111F">
        <w:rPr>
          <w:rFonts w:ascii="Arial" w:hAnsi="Arial" w:cs="Arial"/>
          <w:sz w:val="20"/>
          <w:szCs w:val="20"/>
        </w:rPr>
        <w:t xml:space="preserve">, Fournier, E., Garrido, H., Sheppard, B., Umaña, P., Murphy, D.L., Wendland, J.R., Veenstra-VanderWeele, J., Denys, D., Blom, R., Deforce, D., Van Nieuwerburgh, F., Westenberg, H.G., Walitza, S., Egberts, K., Renner, T., Miguel, E.C., Cappi, C., Hounie, A.G., Conceição do Rosário, M., Sampaio, A.S., Vallada, H., Nicolini, H., Lanzagorta, N., Camarena, B., Delorme, R., Leboyer, M., Pato, C.N., Pato, M.T., Voyiaziakis, E., Heutink, P., Cath, D. C.,  Posthuma, D., Smit,  J. H., Samuels, J,, Bienvenu, O. J., Cullen, B., Fyer, A. J., Grados, M. A., Greenberg, B. D., McCracken, J. T., Riddle, M. A., Wang, Y., Coric, V., Leckman, J. F., Bloch, M., Pittenger, C., Eapen, V., Black, D. W., Ophoff, R. A., Strengman, E., Cusi, D., Turiel, M., Frau, F., Macciardi, F., Gibbs, J. R., Cookson, M. R., Singleton, A.; North American Brain Expression Consortium, Hardy, J.; UK Brain Expression Database, Crenshaw, A. T., Parkin, M. A., Mirel, D. B., Conti, D. V., Purcell, S., Nestadt, G., Hanna, G. L., Jenike, M. A., Knowles, J. A., Cox, N., &amp; Pauls, D. L. (2013). Genomewide association study of obsessive compulsive disorder. </w:t>
      </w:r>
      <w:r w:rsidRPr="0039111F">
        <w:rPr>
          <w:rFonts w:ascii="Arial" w:hAnsi="Arial" w:cs="Arial"/>
          <w:i/>
          <w:sz w:val="20"/>
          <w:szCs w:val="20"/>
        </w:rPr>
        <w:t>Molecular Psychiatry, 18,</w:t>
      </w:r>
      <w:r w:rsidRPr="0039111F">
        <w:rPr>
          <w:rFonts w:ascii="Arial" w:hAnsi="Arial" w:cs="Arial"/>
          <w:sz w:val="20"/>
          <w:szCs w:val="20"/>
        </w:rPr>
        <w:t xml:space="preserve"> 788-798.</w:t>
      </w:r>
    </w:p>
    <w:p w:rsidR="009A7EB1" w:rsidRPr="0039111F" w:rsidRDefault="009A7EB1" w:rsidP="009A7EB1">
      <w:pPr>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rPr>
        <w:t xml:space="preserve">Sullivan, G., Sherbourne, C. D., </w:t>
      </w:r>
      <w:r w:rsidRPr="0039111F">
        <w:rPr>
          <w:rFonts w:ascii="Arial" w:hAnsi="Arial" w:cs="Arial"/>
          <w:b/>
          <w:sz w:val="20"/>
          <w:szCs w:val="20"/>
        </w:rPr>
        <w:t>Chavira, D. A.,</w:t>
      </w:r>
      <w:r w:rsidRPr="0039111F">
        <w:rPr>
          <w:rFonts w:ascii="Arial" w:hAnsi="Arial" w:cs="Arial"/>
          <w:sz w:val="20"/>
          <w:szCs w:val="20"/>
        </w:rPr>
        <w:t xml:space="preserve"> Craske, M. G., Golinelli, D., Han, X., Rose, R. D., Stein, M. B., &amp; Roy-Byrne, P.P. (2013). </w:t>
      </w:r>
      <w:hyperlink r:id="rId6" w:history="1">
        <w:r w:rsidRPr="0039111F">
          <w:rPr>
            <w:rStyle w:val="Hyperlink"/>
            <w:rFonts w:ascii="Arial" w:hAnsi="Arial" w:cs="Arial"/>
            <w:u w:val="none"/>
          </w:rPr>
          <w:t>Does a quality improvement intervention for anxiety result in differential outcomes for lower-income patients?</w:t>
        </w:r>
      </w:hyperlink>
      <w:r w:rsidRPr="0039111F">
        <w:rPr>
          <w:rFonts w:ascii="Arial" w:hAnsi="Arial" w:cs="Arial"/>
          <w:sz w:val="20"/>
          <w:szCs w:val="20"/>
        </w:rPr>
        <w:t xml:space="preserve"> </w:t>
      </w:r>
      <w:r w:rsidRPr="0039111F">
        <w:rPr>
          <w:rFonts w:ascii="Arial" w:hAnsi="Arial" w:cs="Arial"/>
          <w:i/>
          <w:sz w:val="20"/>
          <w:szCs w:val="20"/>
        </w:rPr>
        <w:t>American Journal of Psychiatry</w:t>
      </w:r>
      <w:r w:rsidRPr="0039111F">
        <w:rPr>
          <w:rFonts w:ascii="Arial" w:hAnsi="Arial" w:cs="Arial"/>
          <w:sz w:val="20"/>
          <w:szCs w:val="20"/>
        </w:rPr>
        <w:t xml:space="preserve">, </w:t>
      </w:r>
      <w:r w:rsidRPr="0039111F">
        <w:rPr>
          <w:rFonts w:ascii="Arial" w:hAnsi="Arial" w:cs="Arial"/>
          <w:i/>
          <w:sz w:val="20"/>
          <w:szCs w:val="20"/>
        </w:rPr>
        <w:t>170</w:t>
      </w:r>
      <w:r w:rsidRPr="0039111F">
        <w:rPr>
          <w:rFonts w:ascii="Arial" w:hAnsi="Arial" w:cs="Arial"/>
          <w:sz w:val="20"/>
          <w:szCs w:val="20"/>
        </w:rPr>
        <w:t>, 218-225.</w:t>
      </w:r>
    </w:p>
    <w:p w:rsidR="009A7EB1" w:rsidRPr="0039111F" w:rsidRDefault="009A7EB1" w:rsidP="009A7EB1">
      <w:pPr>
        <w:jc w:val="both"/>
        <w:rPr>
          <w:rFonts w:ascii="Arial" w:hAnsi="Arial" w:cs="Arial"/>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sz w:val="20"/>
          <w:szCs w:val="20"/>
        </w:rPr>
        <w:t xml:space="preserve">*Hunt, J., Sullivan, G., </w:t>
      </w:r>
      <w:r w:rsidRPr="0039111F">
        <w:rPr>
          <w:rFonts w:ascii="Arial" w:hAnsi="Arial" w:cs="Arial"/>
          <w:b/>
          <w:sz w:val="20"/>
          <w:szCs w:val="20"/>
        </w:rPr>
        <w:t>Chavira, D. A.,</w:t>
      </w:r>
      <w:r w:rsidRPr="0039111F">
        <w:rPr>
          <w:rFonts w:ascii="Arial" w:hAnsi="Arial" w:cs="Arial"/>
          <w:sz w:val="20"/>
          <w:szCs w:val="20"/>
        </w:rPr>
        <w:t xml:space="preserve"> Stein, M. B., Craske, M. G., Golinelli, D., Roy-Byrne, P.P., &amp; Sherbourne, C. D. (2013). Race and beliefs about mental health treatment among anxious primary care patients.  </w:t>
      </w:r>
      <w:r w:rsidRPr="0039111F">
        <w:rPr>
          <w:rFonts w:ascii="Arial" w:hAnsi="Arial" w:cs="Arial"/>
          <w:i/>
          <w:sz w:val="20"/>
          <w:szCs w:val="20"/>
        </w:rPr>
        <w:t xml:space="preserve">Journal of Nervous and Mental Disease, 201, </w:t>
      </w:r>
      <w:r w:rsidRPr="0039111F">
        <w:rPr>
          <w:rFonts w:ascii="Arial" w:hAnsi="Arial" w:cs="Arial"/>
          <w:sz w:val="20"/>
          <w:szCs w:val="20"/>
        </w:rPr>
        <w:t>188-195.</w:t>
      </w:r>
    </w:p>
    <w:p w:rsidR="009A7EB1" w:rsidRPr="0039111F" w:rsidRDefault="009A7EB1" w:rsidP="009A7EB1">
      <w:pPr>
        <w:jc w:val="both"/>
        <w:rPr>
          <w:rFonts w:ascii="Arial" w:hAnsi="Arial" w:cs="Arial"/>
          <w:i/>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rPr>
        <w:t xml:space="preserve">*McNally Keehn, R., Lincoln, A.J., Brown, M.Z., &amp; </w:t>
      </w:r>
      <w:r w:rsidRPr="0039111F">
        <w:rPr>
          <w:rFonts w:ascii="Arial" w:hAnsi="Arial" w:cs="Arial"/>
          <w:b/>
          <w:sz w:val="20"/>
          <w:szCs w:val="20"/>
        </w:rPr>
        <w:t xml:space="preserve">Chavira, D. A. </w:t>
      </w:r>
      <w:r w:rsidRPr="0039111F">
        <w:rPr>
          <w:rFonts w:ascii="Arial" w:hAnsi="Arial" w:cs="Arial"/>
          <w:sz w:val="20"/>
          <w:szCs w:val="20"/>
        </w:rPr>
        <w:t xml:space="preserve">(2013). The Coping Cat Program for children with anxiety and autism spectrum disorder: A Pilot Randomized Controlled Trial.  </w:t>
      </w:r>
      <w:r w:rsidRPr="0039111F">
        <w:rPr>
          <w:rFonts w:ascii="Arial" w:hAnsi="Arial" w:cs="Arial"/>
          <w:i/>
          <w:sz w:val="20"/>
          <w:szCs w:val="20"/>
        </w:rPr>
        <w:t>Journal of Autism and Developmental Disorders, 43</w:t>
      </w:r>
      <w:r w:rsidRPr="0039111F">
        <w:rPr>
          <w:rFonts w:ascii="Arial" w:hAnsi="Arial" w:cs="Arial"/>
          <w:sz w:val="20"/>
          <w:szCs w:val="20"/>
        </w:rPr>
        <w:t>, 57-67.</w:t>
      </w:r>
    </w:p>
    <w:p w:rsidR="009A7EB1" w:rsidRPr="0039111F" w:rsidRDefault="009A7EB1" w:rsidP="009A7EB1">
      <w:pPr>
        <w:jc w:val="both"/>
        <w:rPr>
          <w:rFonts w:ascii="Arial" w:hAnsi="Arial" w:cs="Arial"/>
          <w:i/>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sz w:val="20"/>
          <w:szCs w:val="20"/>
        </w:rPr>
        <w:t xml:space="preserve">Campbell-Sills, L., Sherbourne, C. D., Roy-Byrne, P., Craske, M. G., Sullivan, G., Bystritsky, A., Lang, A. J., </w:t>
      </w:r>
      <w:r w:rsidRPr="0039111F">
        <w:rPr>
          <w:rFonts w:ascii="Arial" w:hAnsi="Arial" w:cs="Arial"/>
          <w:b/>
          <w:sz w:val="20"/>
          <w:szCs w:val="20"/>
        </w:rPr>
        <w:t>Chavira, D. A.,</w:t>
      </w:r>
      <w:r w:rsidRPr="0039111F">
        <w:rPr>
          <w:rFonts w:ascii="Arial" w:hAnsi="Arial" w:cs="Arial"/>
          <w:sz w:val="20"/>
          <w:szCs w:val="20"/>
        </w:rPr>
        <w:t xml:space="preserve"> Rose, R. D., Shaw Welch, S., &amp; Stein, M. B. (2012). Effects of co-occurring depression on treatment for anxiety disorders: Analysis of outcomes from a large primary care effectiveness trial. </w:t>
      </w:r>
      <w:r w:rsidRPr="0039111F">
        <w:rPr>
          <w:rFonts w:ascii="Arial" w:hAnsi="Arial" w:cs="Arial"/>
          <w:i/>
          <w:sz w:val="20"/>
          <w:szCs w:val="20"/>
        </w:rPr>
        <w:t xml:space="preserve">Journal of Clinical Psychiatry, </w:t>
      </w:r>
      <w:r w:rsidRPr="0039111F">
        <w:rPr>
          <w:rFonts w:ascii="Arial" w:hAnsi="Arial" w:cs="Arial"/>
          <w:i/>
          <w:color w:val="000000"/>
          <w:sz w:val="20"/>
          <w:szCs w:val="20"/>
          <w:shd w:val="clear" w:color="auto" w:fill="FFFFFF"/>
        </w:rPr>
        <w:t>73,</w:t>
      </w:r>
      <w:r w:rsidRPr="0039111F">
        <w:rPr>
          <w:rFonts w:ascii="Arial" w:hAnsi="Arial" w:cs="Arial"/>
          <w:color w:val="000000"/>
          <w:sz w:val="20"/>
          <w:szCs w:val="20"/>
          <w:shd w:val="clear" w:color="auto" w:fill="FFFFFF"/>
        </w:rPr>
        <w:t xml:space="preserve"> 1509-16.</w:t>
      </w:r>
    </w:p>
    <w:p w:rsidR="009A7EB1" w:rsidRPr="0039111F" w:rsidRDefault="009A7EB1" w:rsidP="009A7EB1">
      <w:pPr>
        <w:jc w:val="both"/>
        <w:rPr>
          <w:rFonts w:ascii="Arial" w:hAnsi="Arial" w:cs="Arial"/>
          <w:i/>
          <w:sz w:val="20"/>
          <w:szCs w:val="20"/>
        </w:rPr>
      </w:pPr>
    </w:p>
    <w:p w:rsidR="009A7EB1" w:rsidRPr="0039111F" w:rsidRDefault="009A7EB1" w:rsidP="009A7EB1">
      <w:pPr>
        <w:numPr>
          <w:ilvl w:val="0"/>
          <w:numId w:val="48"/>
        </w:numPr>
        <w:jc w:val="both"/>
        <w:rPr>
          <w:rStyle w:val="apple-converted-space"/>
          <w:rFonts w:ascii="Arial" w:hAnsi="Arial" w:cs="Arial"/>
          <w:sz w:val="20"/>
          <w:szCs w:val="20"/>
        </w:rPr>
      </w:pPr>
      <w:r w:rsidRPr="0039111F">
        <w:rPr>
          <w:rFonts w:ascii="Arial" w:hAnsi="Arial" w:cs="Arial"/>
          <w:sz w:val="20"/>
          <w:szCs w:val="20"/>
        </w:rPr>
        <w:lastRenderedPageBreak/>
        <w:t xml:space="preserve">Mathews, C. A., Badner, J. A., Andresen, J. M., *Sheppard, B., Himle, J. A., Grant, J. E.,  Williams, K. A., </w:t>
      </w:r>
      <w:r w:rsidRPr="0039111F">
        <w:rPr>
          <w:rFonts w:ascii="Arial" w:hAnsi="Arial" w:cs="Arial"/>
          <w:b/>
          <w:sz w:val="20"/>
          <w:szCs w:val="20"/>
        </w:rPr>
        <w:t>Chavira, D. A.</w:t>
      </w:r>
      <w:r w:rsidRPr="0039111F">
        <w:rPr>
          <w:rFonts w:ascii="Arial" w:hAnsi="Arial" w:cs="Arial"/>
          <w:sz w:val="20"/>
          <w:szCs w:val="20"/>
        </w:rPr>
        <w:t xml:space="preserve">, *Azzam, A., Schwartz, M.,  Reus, V. I., Kim, S. W., Cook, E., &amp; Hanna, G. (2012).  Genomewide Linkage Analysis of Obsessive Compulsive Disorder Implicates Chromosome 1p36. </w:t>
      </w:r>
      <w:r w:rsidRPr="0039111F">
        <w:rPr>
          <w:rFonts w:ascii="Arial" w:hAnsi="Arial" w:cs="Arial"/>
          <w:i/>
          <w:sz w:val="20"/>
          <w:szCs w:val="20"/>
        </w:rPr>
        <w:t xml:space="preserve">Biological Psychiatry, </w:t>
      </w:r>
      <w:r w:rsidRPr="0039111F">
        <w:rPr>
          <w:rFonts w:ascii="Arial" w:hAnsi="Arial" w:cs="Arial"/>
          <w:i/>
          <w:color w:val="000000"/>
          <w:sz w:val="20"/>
          <w:szCs w:val="20"/>
          <w:shd w:val="clear" w:color="auto" w:fill="FFFFFF"/>
        </w:rPr>
        <w:t>72,</w:t>
      </w:r>
      <w:r w:rsidRPr="0039111F">
        <w:rPr>
          <w:rFonts w:ascii="Arial" w:hAnsi="Arial" w:cs="Arial"/>
          <w:color w:val="000000"/>
          <w:sz w:val="20"/>
          <w:szCs w:val="20"/>
          <w:shd w:val="clear" w:color="auto" w:fill="FFFFFF"/>
        </w:rPr>
        <w:t xml:space="preserve"> 629-36.</w:t>
      </w:r>
      <w:r w:rsidRPr="0039111F">
        <w:rPr>
          <w:rStyle w:val="apple-converted-space"/>
          <w:rFonts w:ascii="Arial" w:hAnsi="Arial" w:cs="Arial"/>
          <w:color w:val="000000"/>
          <w:sz w:val="20"/>
          <w:szCs w:val="20"/>
          <w:shd w:val="clear" w:color="auto" w:fill="FFFFFF"/>
        </w:rPr>
        <w:t> </w:t>
      </w:r>
    </w:p>
    <w:p w:rsidR="009A7EB1" w:rsidRPr="0039111F" w:rsidRDefault="009A7EB1" w:rsidP="009A7EB1">
      <w:pPr>
        <w:jc w:val="both"/>
        <w:rPr>
          <w:rStyle w:val="Strong"/>
          <w:rFonts w:ascii="Arial" w:hAnsi="Arial" w:cs="Arial"/>
          <w:b w:val="0"/>
          <w:bCs w:val="0"/>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lang w:val="it-IT"/>
        </w:rPr>
        <w:t xml:space="preserve">*Ramsawh, H. J., Stein, M. B., </w:t>
      </w:r>
      <w:r w:rsidRPr="0039111F">
        <w:rPr>
          <w:rFonts w:ascii="Arial" w:hAnsi="Arial" w:cs="Arial"/>
          <w:b/>
          <w:sz w:val="20"/>
          <w:szCs w:val="20"/>
          <w:lang w:val="it-IT"/>
        </w:rPr>
        <w:t>Chavira, D. A.,</w:t>
      </w:r>
      <w:r w:rsidRPr="0039111F">
        <w:rPr>
          <w:rFonts w:ascii="Arial" w:hAnsi="Arial" w:cs="Arial"/>
          <w:sz w:val="20"/>
          <w:szCs w:val="20"/>
          <w:lang w:val="it-IT"/>
        </w:rPr>
        <w:t xml:space="preserve"> Ancoli-Israel, S., Madati, J., &amp; Kanegaye, J. T. (2012). </w:t>
      </w:r>
      <w:r w:rsidRPr="0039111F">
        <w:rPr>
          <w:rFonts w:ascii="Arial" w:hAnsi="Arial" w:cs="Arial"/>
          <w:sz w:val="20"/>
          <w:szCs w:val="20"/>
        </w:rPr>
        <w:t xml:space="preserve">Adolescent anxiety disorders in a pediatric emergency department: Clinical correlates and healthcare utilization.  </w:t>
      </w:r>
      <w:r w:rsidRPr="0039111F">
        <w:rPr>
          <w:rFonts w:ascii="Arial" w:hAnsi="Arial" w:cs="Arial"/>
          <w:i/>
          <w:sz w:val="20"/>
          <w:szCs w:val="20"/>
        </w:rPr>
        <w:t>Pediatric Emergency Care</w:t>
      </w:r>
      <w:r w:rsidRPr="0039111F">
        <w:rPr>
          <w:rFonts w:ascii="Arial" w:hAnsi="Arial" w:cs="Arial"/>
          <w:sz w:val="20"/>
          <w:szCs w:val="20"/>
        </w:rPr>
        <w:t xml:space="preserve">, </w:t>
      </w:r>
      <w:r w:rsidRPr="0039111F">
        <w:rPr>
          <w:rFonts w:ascii="Arial" w:hAnsi="Arial" w:cs="Arial"/>
          <w:i/>
          <w:color w:val="000000"/>
          <w:sz w:val="20"/>
          <w:szCs w:val="20"/>
          <w:shd w:val="clear" w:color="auto" w:fill="FFFFFF"/>
        </w:rPr>
        <w:t>28,</w:t>
      </w:r>
      <w:r w:rsidRPr="0039111F">
        <w:rPr>
          <w:rFonts w:ascii="Arial" w:hAnsi="Arial" w:cs="Arial"/>
          <w:color w:val="000000"/>
          <w:sz w:val="20"/>
          <w:szCs w:val="20"/>
          <w:shd w:val="clear" w:color="auto" w:fill="FFFFFF"/>
        </w:rPr>
        <w:t xml:space="preserve"> 1041-7</w:t>
      </w:r>
    </w:p>
    <w:p w:rsidR="009A7EB1" w:rsidRPr="0039111F" w:rsidRDefault="009A7EB1" w:rsidP="009A7EB1">
      <w:pPr>
        <w:jc w:val="both"/>
        <w:rPr>
          <w:rStyle w:val="Strong"/>
          <w:rFonts w:ascii="Arial" w:hAnsi="Arial" w:cs="Arial"/>
          <w:b w:val="0"/>
          <w:sz w:val="20"/>
          <w:szCs w:val="20"/>
        </w:rPr>
      </w:pPr>
    </w:p>
    <w:p w:rsidR="009A7EB1" w:rsidRPr="0039111F" w:rsidRDefault="009A7EB1" w:rsidP="009A7EB1">
      <w:pPr>
        <w:numPr>
          <w:ilvl w:val="0"/>
          <w:numId w:val="48"/>
        </w:numPr>
        <w:jc w:val="both"/>
        <w:rPr>
          <w:rFonts w:ascii="Arial" w:hAnsi="Arial" w:cs="Arial"/>
          <w:sz w:val="20"/>
          <w:szCs w:val="20"/>
        </w:rPr>
      </w:pPr>
      <w:r w:rsidRPr="0039111F">
        <w:rPr>
          <w:rStyle w:val="Strong"/>
          <w:rFonts w:ascii="Arial" w:hAnsi="Arial" w:cs="Arial"/>
          <w:sz w:val="20"/>
          <w:szCs w:val="20"/>
        </w:rPr>
        <w:t>Lang, A. J.</w:t>
      </w:r>
      <w:r w:rsidRPr="0039111F">
        <w:rPr>
          <w:rFonts w:ascii="Arial" w:hAnsi="Arial" w:cs="Arial"/>
          <w:b/>
          <w:sz w:val="20"/>
          <w:szCs w:val="20"/>
        </w:rPr>
        <w:t>,</w:t>
      </w:r>
      <w:r w:rsidRPr="0039111F">
        <w:rPr>
          <w:rFonts w:ascii="Arial" w:hAnsi="Arial" w:cs="Arial"/>
          <w:sz w:val="20"/>
          <w:szCs w:val="20"/>
        </w:rPr>
        <w:t xml:space="preserve"> </w:t>
      </w:r>
      <w:r w:rsidRPr="0039111F">
        <w:rPr>
          <w:rFonts w:ascii="Arial" w:hAnsi="Arial" w:cs="Arial"/>
          <w:iCs/>
          <w:sz w:val="20"/>
          <w:szCs w:val="20"/>
        </w:rPr>
        <w:t xml:space="preserve">Wilkins, K., </w:t>
      </w:r>
      <w:r w:rsidRPr="0039111F">
        <w:rPr>
          <w:rFonts w:ascii="Arial" w:hAnsi="Arial" w:cs="Arial"/>
          <w:sz w:val="20"/>
          <w:szCs w:val="20"/>
        </w:rPr>
        <w:t xml:space="preserve">Roy-Byrne, P. P., Golinelli, D., </w:t>
      </w:r>
      <w:r w:rsidRPr="0039111F">
        <w:rPr>
          <w:rFonts w:ascii="Arial" w:hAnsi="Arial" w:cs="Arial"/>
          <w:b/>
          <w:sz w:val="20"/>
          <w:szCs w:val="20"/>
        </w:rPr>
        <w:t>Chavira, D.</w:t>
      </w:r>
      <w:r w:rsidRPr="0039111F">
        <w:rPr>
          <w:rFonts w:ascii="Arial" w:hAnsi="Arial" w:cs="Arial"/>
          <w:sz w:val="20"/>
          <w:szCs w:val="20"/>
        </w:rPr>
        <w:t>, Sherbourne, C., Rose, R. D., Bystritsky, A., Sullivan, G., Craske, M. G., &amp; Stein, M. B.</w:t>
      </w:r>
      <w:r w:rsidRPr="0039111F">
        <w:rPr>
          <w:sz w:val="20"/>
          <w:szCs w:val="20"/>
        </w:rPr>
        <w:t xml:space="preserve"> </w:t>
      </w:r>
      <w:r w:rsidRPr="0039111F">
        <w:rPr>
          <w:rFonts w:ascii="Arial" w:hAnsi="Arial" w:cs="Arial"/>
          <w:sz w:val="20"/>
          <w:szCs w:val="20"/>
        </w:rPr>
        <w:t xml:space="preserve">(2012). Abbreviated PTSD Checklist (PCL) as a Guide to Clinical Response.  </w:t>
      </w:r>
      <w:r w:rsidRPr="0039111F">
        <w:rPr>
          <w:rFonts w:ascii="Arial" w:hAnsi="Arial" w:cs="Arial"/>
          <w:i/>
          <w:sz w:val="20"/>
          <w:szCs w:val="20"/>
        </w:rPr>
        <w:t xml:space="preserve">General Hospital Psychiatry, </w:t>
      </w:r>
      <w:r w:rsidRPr="0039111F">
        <w:rPr>
          <w:rFonts w:ascii="Arial" w:hAnsi="Arial" w:cs="Arial"/>
          <w:i/>
          <w:color w:val="000000"/>
          <w:sz w:val="20"/>
          <w:szCs w:val="20"/>
          <w:shd w:val="clear" w:color="auto" w:fill="FFFFFF"/>
        </w:rPr>
        <w:t>34</w:t>
      </w:r>
      <w:r w:rsidRPr="0039111F">
        <w:rPr>
          <w:rFonts w:ascii="Arial" w:hAnsi="Arial" w:cs="Arial"/>
          <w:color w:val="000000"/>
          <w:sz w:val="20"/>
          <w:szCs w:val="20"/>
          <w:shd w:val="clear" w:color="auto" w:fill="FFFFFF"/>
        </w:rPr>
        <w:t>, 332-8.</w:t>
      </w:r>
    </w:p>
    <w:p w:rsidR="009A7EB1" w:rsidRPr="0039111F" w:rsidRDefault="009A7EB1" w:rsidP="009A7EB1">
      <w:pPr>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rPr>
        <w:t xml:space="preserve">Schuler, J., Weiss, N.T., </w:t>
      </w:r>
      <w:r w:rsidRPr="0039111F">
        <w:rPr>
          <w:rFonts w:ascii="Arial" w:hAnsi="Arial" w:cs="Arial"/>
          <w:b/>
          <w:sz w:val="20"/>
          <w:szCs w:val="20"/>
        </w:rPr>
        <w:t>Chavira, D. A.</w:t>
      </w:r>
      <w:r w:rsidRPr="0039111F">
        <w:rPr>
          <w:rFonts w:ascii="Arial" w:hAnsi="Arial" w:cs="Arial"/>
          <w:sz w:val="20"/>
          <w:szCs w:val="20"/>
        </w:rPr>
        <w:t xml:space="preserve">, McGough, J. J., Berrocal, M., *Sheppard, B., Vaglio, E., Herrera, L. D., &amp; Mathews, C. A. (2012). Characteristics and co-morbidity of ADHD sib pairs in the Central Valley of Costa Rica. </w:t>
      </w:r>
      <w:r w:rsidRPr="0039111F">
        <w:rPr>
          <w:rFonts w:ascii="Arial" w:hAnsi="Arial" w:cs="Arial"/>
          <w:i/>
          <w:sz w:val="20"/>
          <w:szCs w:val="20"/>
        </w:rPr>
        <w:t>Comprehensive Psychiatry</w:t>
      </w:r>
      <w:r w:rsidRPr="0039111F">
        <w:rPr>
          <w:rFonts w:ascii="Arial" w:hAnsi="Arial" w:cs="Arial"/>
          <w:sz w:val="20"/>
          <w:szCs w:val="20"/>
        </w:rPr>
        <w:t xml:space="preserve">, </w:t>
      </w:r>
      <w:r w:rsidRPr="0039111F">
        <w:rPr>
          <w:rFonts w:ascii="Arial" w:hAnsi="Arial" w:cs="Arial"/>
          <w:i/>
          <w:color w:val="000000"/>
          <w:sz w:val="20"/>
          <w:szCs w:val="20"/>
          <w:shd w:val="clear" w:color="auto" w:fill="FFFFFF"/>
        </w:rPr>
        <w:t>53</w:t>
      </w:r>
      <w:r w:rsidRPr="0039111F">
        <w:rPr>
          <w:rFonts w:ascii="Arial" w:hAnsi="Arial" w:cs="Arial"/>
          <w:color w:val="000000"/>
          <w:sz w:val="20"/>
          <w:szCs w:val="20"/>
          <w:shd w:val="clear" w:color="auto" w:fill="FFFFFF"/>
        </w:rPr>
        <w:t>, 379-86.</w:t>
      </w:r>
    </w:p>
    <w:p w:rsidR="009A7EB1" w:rsidRPr="0039111F" w:rsidRDefault="009A7EB1" w:rsidP="009A7EB1">
      <w:pPr>
        <w:jc w:val="both"/>
        <w:rPr>
          <w:rFonts w:ascii="Arial" w:hAnsi="Arial" w:cs="Arial"/>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sz w:val="20"/>
          <w:szCs w:val="20"/>
          <w:lang w:val="pt-BR"/>
        </w:rPr>
        <w:t xml:space="preserve">Camacho, A., Ng, B. Bejarano, A., Simmons, A., &amp; </w:t>
      </w:r>
      <w:r w:rsidRPr="0039111F">
        <w:rPr>
          <w:rFonts w:ascii="Arial" w:hAnsi="Arial" w:cs="Arial"/>
          <w:b/>
          <w:sz w:val="20"/>
          <w:szCs w:val="20"/>
          <w:lang w:val="pt-BR"/>
        </w:rPr>
        <w:t>Chavira, D. A.</w:t>
      </w:r>
      <w:r w:rsidRPr="0039111F">
        <w:rPr>
          <w:rFonts w:ascii="Arial" w:hAnsi="Arial" w:cs="Arial"/>
          <w:sz w:val="20"/>
          <w:szCs w:val="20"/>
          <w:lang w:val="pt-BR"/>
        </w:rPr>
        <w:t xml:space="preserve"> (2012). </w:t>
      </w:r>
      <w:r w:rsidRPr="0039111F">
        <w:rPr>
          <w:rFonts w:ascii="Arial" w:hAnsi="Arial" w:cs="Arial"/>
          <w:sz w:val="20"/>
          <w:szCs w:val="20"/>
        </w:rPr>
        <w:t xml:space="preserve">Crisis visits and psychiatric hospitalizations among patients attending a community clinic in rural Southern California. </w:t>
      </w:r>
      <w:r w:rsidRPr="0039111F">
        <w:rPr>
          <w:rFonts w:ascii="Arial" w:hAnsi="Arial" w:cs="Arial"/>
          <w:i/>
          <w:sz w:val="20"/>
          <w:szCs w:val="20"/>
        </w:rPr>
        <w:t xml:space="preserve">Community Mental Health Journal, </w:t>
      </w:r>
      <w:r w:rsidRPr="0039111F">
        <w:rPr>
          <w:rFonts w:ascii="Arial" w:hAnsi="Arial" w:cs="Arial"/>
          <w:i/>
          <w:color w:val="000000"/>
          <w:sz w:val="20"/>
          <w:szCs w:val="20"/>
          <w:shd w:val="clear" w:color="auto" w:fill="FFFFFF"/>
        </w:rPr>
        <w:t>48</w:t>
      </w:r>
      <w:r w:rsidRPr="0039111F">
        <w:rPr>
          <w:rFonts w:ascii="Arial" w:hAnsi="Arial" w:cs="Arial"/>
          <w:color w:val="000000"/>
          <w:sz w:val="20"/>
          <w:szCs w:val="20"/>
          <w:shd w:val="clear" w:color="auto" w:fill="FFFFFF"/>
        </w:rPr>
        <w:t>, 133-7.</w:t>
      </w:r>
    </w:p>
    <w:p w:rsidR="009A7EB1" w:rsidRPr="0039111F" w:rsidRDefault="009A7EB1" w:rsidP="009A7EB1">
      <w:pPr>
        <w:jc w:val="both"/>
        <w:rPr>
          <w:rFonts w:ascii="Arial" w:hAnsi="Arial" w:cs="Arial"/>
          <w:i/>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rPr>
        <w:t xml:space="preserve">Ross, J., Badner, J., Garrido, H., *Sheppard, B., </w:t>
      </w:r>
      <w:r w:rsidRPr="0039111F">
        <w:rPr>
          <w:rFonts w:ascii="Arial" w:hAnsi="Arial" w:cs="Arial"/>
          <w:b/>
          <w:sz w:val="20"/>
          <w:szCs w:val="20"/>
        </w:rPr>
        <w:t>Chavira, D. A.</w:t>
      </w:r>
      <w:r w:rsidRPr="0039111F">
        <w:rPr>
          <w:rFonts w:ascii="Arial" w:hAnsi="Arial" w:cs="Arial"/>
          <w:sz w:val="20"/>
          <w:szCs w:val="20"/>
        </w:rPr>
        <w:t xml:space="preserve">, Grados, M., Woo, J. M., Doo, P., Umaña, P., Fournier, E., Murray, S. S., &amp; Mathews, C. A. (2011). Genomewide linkage analysis in Costa Rican families implicates chromosome 15q14 as a candidate region for OCD. </w:t>
      </w:r>
      <w:r w:rsidRPr="0039111F">
        <w:rPr>
          <w:rFonts w:ascii="Arial" w:hAnsi="Arial" w:cs="Arial"/>
          <w:i/>
          <w:sz w:val="20"/>
          <w:szCs w:val="20"/>
        </w:rPr>
        <w:t>Human Genetics,</w:t>
      </w:r>
      <w:r w:rsidRPr="0039111F">
        <w:rPr>
          <w:rFonts w:ascii="Arial" w:hAnsi="Arial" w:cs="Arial"/>
          <w:sz w:val="20"/>
          <w:szCs w:val="20"/>
        </w:rPr>
        <w:t xml:space="preserve"> </w:t>
      </w:r>
      <w:r w:rsidRPr="0039111F">
        <w:rPr>
          <w:rFonts w:ascii="Arial" w:hAnsi="Arial" w:cs="Arial"/>
          <w:i/>
          <w:color w:val="000000"/>
          <w:sz w:val="20"/>
          <w:szCs w:val="20"/>
          <w:shd w:val="clear" w:color="auto" w:fill="FFFFFF"/>
        </w:rPr>
        <w:t>130,</w:t>
      </w:r>
      <w:r w:rsidRPr="0039111F">
        <w:rPr>
          <w:rFonts w:ascii="Arial" w:hAnsi="Arial" w:cs="Arial"/>
          <w:color w:val="000000"/>
          <w:sz w:val="20"/>
          <w:szCs w:val="20"/>
          <w:shd w:val="clear" w:color="auto" w:fill="FFFFFF"/>
        </w:rPr>
        <w:t xml:space="preserve"> 795-805. </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sz w:val="20"/>
          <w:szCs w:val="20"/>
        </w:rPr>
        <w:t xml:space="preserve">Berrocal, M., *Peskin, V., Weiss, N., Schuler, J., Monge, S., McGough, J. J., </w:t>
      </w:r>
      <w:r w:rsidRPr="0039111F">
        <w:rPr>
          <w:rFonts w:ascii="Arial" w:hAnsi="Arial" w:cs="Arial"/>
          <w:b/>
          <w:sz w:val="20"/>
          <w:szCs w:val="20"/>
        </w:rPr>
        <w:t>Chavira, D. A.</w:t>
      </w:r>
      <w:r w:rsidRPr="0039111F">
        <w:rPr>
          <w:rFonts w:ascii="Arial" w:hAnsi="Arial" w:cs="Arial"/>
          <w:sz w:val="20"/>
          <w:szCs w:val="20"/>
        </w:rPr>
        <w:t xml:space="preserve">, Bagnarello, M., Herrera, L. D., &amp; Mathews, C. A.  (2011). Prevalence of and screening for ADHD in Costa Rica. </w:t>
      </w:r>
      <w:r w:rsidRPr="0039111F">
        <w:rPr>
          <w:rFonts w:ascii="Arial" w:hAnsi="Arial" w:cs="Arial"/>
          <w:i/>
          <w:sz w:val="20"/>
          <w:szCs w:val="20"/>
        </w:rPr>
        <w:t xml:space="preserve">Revista Vertex, </w:t>
      </w:r>
      <w:r w:rsidRPr="0039111F">
        <w:rPr>
          <w:rFonts w:ascii="Arial" w:hAnsi="Arial" w:cs="Arial"/>
          <w:i/>
          <w:color w:val="000000"/>
          <w:sz w:val="20"/>
          <w:szCs w:val="20"/>
          <w:shd w:val="clear" w:color="auto" w:fill="FFFFFF"/>
        </w:rPr>
        <w:t>22</w:t>
      </w:r>
      <w:r w:rsidRPr="0039111F">
        <w:rPr>
          <w:rFonts w:ascii="Arial" w:hAnsi="Arial" w:cs="Arial"/>
          <w:color w:val="000000"/>
          <w:sz w:val="20"/>
          <w:szCs w:val="20"/>
          <w:shd w:val="clear" w:color="auto" w:fill="FFFFFF"/>
        </w:rPr>
        <w:t>, 337-42. Spanish.</w:t>
      </w:r>
    </w:p>
    <w:p w:rsidR="009A7EB1" w:rsidRPr="0039111F" w:rsidRDefault="009A7EB1" w:rsidP="009A7EB1">
      <w:pPr>
        <w:jc w:val="both"/>
        <w:rPr>
          <w:rFonts w:ascii="Arial" w:hAnsi="Arial" w:cs="Arial"/>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sz w:val="20"/>
          <w:szCs w:val="20"/>
        </w:rPr>
        <w:t xml:space="preserve">Rose, R., Lang, A. J., Welch, S. S., Campbell-Sills, L., </w:t>
      </w:r>
      <w:r w:rsidRPr="0039111F">
        <w:rPr>
          <w:rFonts w:ascii="Arial" w:hAnsi="Arial" w:cs="Arial"/>
          <w:b/>
          <w:sz w:val="20"/>
          <w:szCs w:val="20"/>
        </w:rPr>
        <w:t>Chavira, D. A.</w:t>
      </w:r>
      <w:r w:rsidRPr="0039111F">
        <w:rPr>
          <w:rFonts w:ascii="Arial" w:hAnsi="Arial" w:cs="Arial"/>
          <w:sz w:val="20"/>
          <w:szCs w:val="20"/>
        </w:rPr>
        <w:t xml:space="preserve">, Sullivan, G., Sherbourne, C., Bystritsky, A., Stein, M. B., Roy-Byrne, P. P., &amp; Craske, M. G. (2011). Training primary care staff to deliver a computer-Assisted cognitive-behavioral therapy program for anxiety disorders, </w:t>
      </w:r>
      <w:r w:rsidRPr="0039111F">
        <w:rPr>
          <w:rFonts w:ascii="Arial" w:hAnsi="Arial" w:cs="Arial"/>
          <w:i/>
          <w:sz w:val="20"/>
          <w:szCs w:val="20"/>
        </w:rPr>
        <w:t xml:space="preserve">General Hospital Psychiatry, 33, </w:t>
      </w:r>
      <w:r w:rsidRPr="0039111F">
        <w:rPr>
          <w:rFonts w:ascii="Arial" w:hAnsi="Arial" w:cs="Arial"/>
          <w:sz w:val="20"/>
          <w:szCs w:val="20"/>
        </w:rPr>
        <w:t>336-342</w:t>
      </w:r>
      <w:r w:rsidRPr="0039111F">
        <w:rPr>
          <w:rFonts w:ascii="Arial" w:hAnsi="Arial" w:cs="Arial"/>
          <w:i/>
          <w:sz w:val="20"/>
          <w:szCs w:val="20"/>
        </w:rPr>
        <w:t>.</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sz w:val="20"/>
          <w:szCs w:val="20"/>
        </w:rPr>
        <w:t xml:space="preserve">Stein, M. B., Yang, B. A., </w:t>
      </w:r>
      <w:r w:rsidRPr="0039111F">
        <w:rPr>
          <w:rFonts w:ascii="Arial" w:hAnsi="Arial" w:cs="Arial"/>
          <w:b/>
          <w:sz w:val="20"/>
          <w:szCs w:val="20"/>
        </w:rPr>
        <w:t>Chavira, D. A.</w:t>
      </w:r>
      <w:r w:rsidRPr="0039111F">
        <w:rPr>
          <w:rFonts w:ascii="Arial" w:hAnsi="Arial" w:cs="Arial"/>
          <w:sz w:val="20"/>
          <w:szCs w:val="20"/>
        </w:rPr>
        <w:t xml:space="preserve">, *Hitchcock, C., *Sung, S. C., Shipon-Blum, E., &amp; Gelernter, J. (2011). A common genetic variant in the neurexin superfamily member </w:t>
      </w:r>
      <w:r w:rsidRPr="0039111F">
        <w:rPr>
          <w:rFonts w:ascii="Arial" w:hAnsi="Arial" w:cs="Arial"/>
          <w:i/>
          <w:sz w:val="20"/>
          <w:szCs w:val="20"/>
        </w:rPr>
        <w:t>CNTNAP2</w:t>
      </w:r>
      <w:r w:rsidRPr="0039111F">
        <w:rPr>
          <w:rFonts w:ascii="Arial" w:hAnsi="Arial" w:cs="Arial"/>
          <w:sz w:val="20"/>
          <w:szCs w:val="20"/>
        </w:rPr>
        <w:t xml:space="preserve"> is associated with increased risk for Selective Mutism and social anxiety-related traits. </w:t>
      </w:r>
      <w:r w:rsidRPr="0039111F">
        <w:rPr>
          <w:rFonts w:ascii="Arial" w:hAnsi="Arial" w:cs="Arial"/>
          <w:i/>
          <w:sz w:val="20"/>
          <w:szCs w:val="20"/>
        </w:rPr>
        <w:t xml:space="preserve">Biological Psychiatry, 69, </w:t>
      </w:r>
      <w:r w:rsidRPr="0039111F">
        <w:rPr>
          <w:rFonts w:ascii="Arial" w:hAnsi="Arial" w:cs="Arial"/>
          <w:sz w:val="20"/>
          <w:szCs w:val="20"/>
        </w:rPr>
        <w:t>825-831</w:t>
      </w:r>
      <w:r w:rsidRPr="0039111F">
        <w:rPr>
          <w:rFonts w:ascii="Arial" w:hAnsi="Arial" w:cs="Arial"/>
          <w:i/>
          <w:sz w:val="20"/>
          <w:szCs w:val="20"/>
        </w:rPr>
        <w:t>.</w:t>
      </w:r>
    </w:p>
    <w:p w:rsidR="009A7EB1" w:rsidRPr="0039111F" w:rsidRDefault="009A7EB1" w:rsidP="009A7EB1">
      <w:pPr>
        <w:tabs>
          <w:tab w:val="num" w:pos="360"/>
        </w:tabs>
        <w:adjustRightInd w:val="0"/>
        <w:ind w:left="360" w:hanging="720"/>
        <w:jc w:val="both"/>
        <w:rPr>
          <w:rFonts w:ascii="Arial" w:hAnsi="Arial" w:cs="Arial"/>
          <w:sz w:val="20"/>
          <w:szCs w:val="20"/>
        </w:rPr>
      </w:pPr>
    </w:p>
    <w:p w:rsidR="009A7EB1" w:rsidRPr="0039111F" w:rsidRDefault="009A7EB1" w:rsidP="009A7EB1">
      <w:pPr>
        <w:numPr>
          <w:ilvl w:val="0"/>
          <w:numId w:val="48"/>
        </w:numPr>
        <w:adjustRightInd w:val="0"/>
        <w:jc w:val="both"/>
        <w:rPr>
          <w:i/>
          <w:sz w:val="20"/>
          <w:szCs w:val="20"/>
        </w:rPr>
      </w:pPr>
      <w:r w:rsidRPr="0039111F">
        <w:rPr>
          <w:rFonts w:ascii="Arial" w:hAnsi="Arial" w:cs="Arial"/>
          <w:sz w:val="20"/>
          <w:szCs w:val="20"/>
        </w:rPr>
        <w:t xml:space="preserve">Garland, A. F., Brookman-Frazee, L., &amp; </w:t>
      </w:r>
      <w:r w:rsidRPr="0039111F">
        <w:rPr>
          <w:rFonts w:ascii="Arial" w:hAnsi="Arial" w:cs="Arial"/>
          <w:b/>
          <w:sz w:val="20"/>
          <w:szCs w:val="20"/>
        </w:rPr>
        <w:t>Chavira, D. A.</w:t>
      </w:r>
      <w:r w:rsidRPr="0039111F">
        <w:rPr>
          <w:rFonts w:ascii="Arial" w:hAnsi="Arial" w:cs="Arial"/>
          <w:sz w:val="20"/>
          <w:szCs w:val="20"/>
        </w:rPr>
        <w:t xml:space="preserve"> (2010). Are we doing our homework? Commentary on Kazantzis , Whittington, &amp; Dattilio. Meta-analyses of homework effect.</w:t>
      </w:r>
      <w:r w:rsidRPr="0039111F">
        <w:rPr>
          <w:rFonts w:ascii="Arial" w:hAnsi="Arial" w:cs="Arial"/>
          <w:i/>
          <w:sz w:val="20"/>
          <w:szCs w:val="20"/>
        </w:rPr>
        <w:t xml:space="preserve"> Clinical Psychology: Science and Practice, 17, </w:t>
      </w:r>
      <w:r w:rsidRPr="0039111F">
        <w:rPr>
          <w:rFonts w:ascii="Arial" w:hAnsi="Arial" w:cs="Arial"/>
          <w:sz w:val="20"/>
          <w:szCs w:val="20"/>
        </w:rPr>
        <w:t>162-165</w:t>
      </w:r>
      <w:r w:rsidRPr="0039111F">
        <w:rPr>
          <w:rFonts w:ascii="Arial" w:hAnsi="Arial" w:cs="Arial"/>
          <w:i/>
          <w:sz w:val="20"/>
          <w:szCs w:val="20"/>
        </w:rPr>
        <w:t>.</w:t>
      </w:r>
    </w:p>
    <w:p w:rsidR="009A7EB1" w:rsidRPr="0039111F" w:rsidRDefault="009A7EB1" w:rsidP="009A7EB1">
      <w:pPr>
        <w:tabs>
          <w:tab w:val="num" w:pos="360"/>
        </w:tabs>
        <w:ind w:left="360" w:hanging="720"/>
        <w:jc w:val="both"/>
        <w:rPr>
          <w:rFonts w:ascii="Arial" w:hAnsi="Arial" w:cs="Arial"/>
          <w:i/>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sz w:val="20"/>
          <w:szCs w:val="20"/>
        </w:rPr>
        <w:t xml:space="preserve">*Ramsawh, H., </w:t>
      </w:r>
      <w:r w:rsidRPr="0039111F">
        <w:rPr>
          <w:rFonts w:ascii="Arial" w:hAnsi="Arial" w:cs="Arial"/>
          <w:b/>
          <w:sz w:val="20"/>
          <w:szCs w:val="20"/>
        </w:rPr>
        <w:t>Chavira, D. A.,</w:t>
      </w:r>
      <w:r w:rsidRPr="0039111F">
        <w:rPr>
          <w:rFonts w:ascii="Arial" w:hAnsi="Arial" w:cs="Arial"/>
          <w:sz w:val="20"/>
          <w:szCs w:val="20"/>
        </w:rPr>
        <w:t xml:space="preserve"> &amp; Stein, M. B. (2010).  The burden of anxiety disorders in pediatric medical settings: Prevalence, phenomenology, and a research agenda. </w:t>
      </w:r>
      <w:r w:rsidRPr="0039111F">
        <w:rPr>
          <w:rFonts w:ascii="Arial" w:hAnsi="Arial" w:cs="Arial"/>
          <w:i/>
          <w:sz w:val="20"/>
          <w:szCs w:val="20"/>
        </w:rPr>
        <w:t>Archives of Pediatrics and Adolescent Medicine,</w:t>
      </w:r>
      <w:r w:rsidRPr="0039111F">
        <w:rPr>
          <w:rFonts w:ascii="Arial" w:hAnsi="Arial" w:cs="Arial"/>
          <w:sz w:val="20"/>
          <w:szCs w:val="20"/>
        </w:rPr>
        <w:t xml:space="preserve"> </w:t>
      </w:r>
      <w:r w:rsidRPr="0039111F">
        <w:rPr>
          <w:rFonts w:ascii="Arial" w:hAnsi="Arial" w:cs="Arial"/>
          <w:i/>
          <w:sz w:val="20"/>
          <w:szCs w:val="20"/>
        </w:rPr>
        <w:t>164</w:t>
      </w:r>
      <w:r w:rsidRPr="0039111F">
        <w:rPr>
          <w:rFonts w:ascii="Arial" w:hAnsi="Arial" w:cs="Arial"/>
          <w:sz w:val="20"/>
          <w:szCs w:val="20"/>
        </w:rPr>
        <w:t>, 965-972.</w:t>
      </w:r>
    </w:p>
    <w:p w:rsidR="009A7EB1" w:rsidRPr="0039111F" w:rsidRDefault="009A7EB1" w:rsidP="009A7EB1">
      <w:pPr>
        <w:tabs>
          <w:tab w:val="num" w:pos="360"/>
        </w:tabs>
        <w:ind w:left="360"/>
        <w:jc w:val="both"/>
        <w:rPr>
          <w:rFonts w:ascii="Arial" w:hAnsi="Arial" w:cs="Arial"/>
          <w:i/>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rPr>
        <w:t xml:space="preserve">Roy-Byrne, P. P., Craske, M. G., Sullivan, G., Rose, R., Edlund, M., Lang, A. J., Bystritsky, A., Welch, S., </w:t>
      </w:r>
      <w:r w:rsidRPr="0039111F">
        <w:rPr>
          <w:rFonts w:ascii="Arial" w:hAnsi="Arial" w:cs="Arial"/>
          <w:b/>
          <w:sz w:val="20"/>
          <w:szCs w:val="20"/>
        </w:rPr>
        <w:t>Chavira, D.</w:t>
      </w:r>
      <w:r w:rsidRPr="0039111F">
        <w:rPr>
          <w:rFonts w:ascii="Arial" w:hAnsi="Arial" w:cs="Arial"/>
          <w:sz w:val="20"/>
          <w:szCs w:val="20"/>
        </w:rPr>
        <w:t xml:space="preserve">, Golinelli, D., Campbell-Sills, L., Sherbourne, C. D., &amp; Stein, M. B. (2010). Delivery of evidence based treatment for multiple anxiety disorders in primary care: A randomized effectiveness trial. </w:t>
      </w:r>
      <w:r w:rsidRPr="0039111F">
        <w:rPr>
          <w:rFonts w:ascii="Arial" w:hAnsi="Arial" w:cs="Arial"/>
          <w:i/>
          <w:sz w:val="20"/>
          <w:szCs w:val="20"/>
        </w:rPr>
        <w:t xml:space="preserve">JAMA, </w:t>
      </w:r>
      <w:r w:rsidRPr="0039111F">
        <w:rPr>
          <w:rStyle w:val="src1"/>
          <w:rFonts w:ascii="Arial" w:hAnsi="Arial" w:cs="Arial"/>
          <w:i/>
          <w:sz w:val="20"/>
          <w:szCs w:val="20"/>
          <w:specVanish w:val="0"/>
        </w:rPr>
        <w:t>303</w:t>
      </w:r>
      <w:r w:rsidRPr="0039111F">
        <w:rPr>
          <w:rStyle w:val="src1"/>
          <w:rFonts w:ascii="Arial" w:hAnsi="Arial" w:cs="Arial"/>
          <w:sz w:val="20"/>
          <w:szCs w:val="20"/>
          <w:specVanish w:val="0"/>
        </w:rPr>
        <w:t>, 1921-1928.</w:t>
      </w:r>
    </w:p>
    <w:p w:rsidR="009A7EB1" w:rsidRPr="0039111F" w:rsidRDefault="009A7EB1" w:rsidP="009A7EB1">
      <w:pPr>
        <w:tabs>
          <w:tab w:val="num" w:pos="360"/>
        </w:tabs>
        <w:ind w:left="360" w:hanging="720"/>
        <w:jc w:val="both"/>
        <w:rPr>
          <w:rFonts w:ascii="Arial" w:hAnsi="Arial" w:cs="Arial"/>
          <w:b/>
          <w:bCs/>
          <w:sz w:val="20"/>
          <w:szCs w:val="20"/>
        </w:rPr>
      </w:pPr>
    </w:p>
    <w:p w:rsidR="009A7EB1" w:rsidRPr="0039111F" w:rsidRDefault="009A7EB1" w:rsidP="009A7EB1">
      <w:pPr>
        <w:pStyle w:val="Heading1"/>
        <w:numPr>
          <w:ilvl w:val="0"/>
          <w:numId w:val="48"/>
        </w:numPr>
        <w:shd w:val="clear" w:color="auto" w:fill="FFFFFF"/>
        <w:jc w:val="both"/>
        <w:rPr>
          <w:rFonts w:ascii="Arial" w:hAnsi="Arial" w:cs="Arial"/>
          <w:sz w:val="20"/>
          <w:szCs w:val="20"/>
        </w:rPr>
      </w:pPr>
      <w:r w:rsidRPr="0039111F">
        <w:rPr>
          <w:rFonts w:ascii="Arial" w:hAnsi="Arial" w:cs="Arial"/>
          <w:bCs/>
          <w:sz w:val="20"/>
          <w:szCs w:val="20"/>
          <w:lang w:val="pt-BR"/>
        </w:rPr>
        <w:t xml:space="preserve">*Sheppard, B., </w:t>
      </w:r>
      <w:r w:rsidRPr="0039111F">
        <w:rPr>
          <w:rFonts w:ascii="Arial" w:hAnsi="Arial" w:cs="Arial"/>
          <w:b/>
          <w:bCs/>
          <w:sz w:val="20"/>
          <w:szCs w:val="20"/>
          <w:lang w:val="pt-BR"/>
        </w:rPr>
        <w:t>Chavira, D.</w:t>
      </w:r>
      <w:r w:rsidRPr="0039111F">
        <w:rPr>
          <w:rFonts w:ascii="Arial" w:hAnsi="Arial" w:cs="Arial"/>
          <w:bCs/>
          <w:sz w:val="20"/>
          <w:szCs w:val="20"/>
          <w:lang w:val="pt-BR"/>
        </w:rPr>
        <w:t xml:space="preserve">, Azzam, A., Grados, M. A., Umana, P., Garrido, H., &amp; Mathews, C. A. (2010). </w:t>
      </w:r>
      <w:r w:rsidRPr="0039111F">
        <w:rPr>
          <w:rFonts w:ascii="Arial" w:hAnsi="Arial" w:cs="Arial"/>
          <w:bCs/>
          <w:sz w:val="20"/>
          <w:szCs w:val="20"/>
        </w:rPr>
        <w:t xml:space="preserve">ADHD prevalence and association with hoarding behaviors in childhood-onset OCD. </w:t>
      </w:r>
      <w:r w:rsidRPr="0039111F">
        <w:rPr>
          <w:rFonts w:ascii="Arial" w:hAnsi="Arial" w:cs="Arial"/>
          <w:bCs/>
          <w:i/>
          <w:sz w:val="20"/>
          <w:szCs w:val="20"/>
        </w:rPr>
        <w:t>Depression and Anxiety</w:t>
      </w:r>
      <w:r w:rsidRPr="0039111F">
        <w:rPr>
          <w:rFonts w:ascii="Arial" w:hAnsi="Arial" w:cs="Arial"/>
          <w:bCs/>
          <w:sz w:val="20"/>
          <w:szCs w:val="20"/>
        </w:rPr>
        <w:t>,</w:t>
      </w:r>
      <w:r w:rsidRPr="0039111F">
        <w:rPr>
          <w:rFonts w:ascii="Arial" w:hAnsi="Arial" w:cs="Arial"/>
          <w:bCs/>
          <w:i/>
          <w:sz w:val="20"/>
          <w:szCs w:val="20"/>
        </w:rPr>
        <w:t xml:space="preserve"> 27</w:t>
      </w:r>
      <w:r w:rsidRPr="0039111F">
        <w:rPr>
          <w:rFonts w:ascii="Arial" w:hAnsi="Arial" w:cs="Arial"/>
          <w:bCs/>
          <w:sz w:val="20"/>
          <w:szCs w:val="20"/>
        </w:rPr>
        <w:t xml:space="preserve">, 667-674. </w:t>
      </w:r>
    </w:p>
    <w:p w:rsidR="009A7EB1" w:rsidRPr="0039111F" w:rsidRDefault="009A7EB1" w:rsidP="009A7EB1">
      <w:pPr>
        <w:pStyle w:val="BodyText"/>
        <w:tabs>
          <w:tab w:val="num" w:pos="360"/>
        </w:tabs>
        <w:ind w:left="360" w:hanging="720"/>
        <w:jc w:val="both"/>
        <w:rPr>
          <w:rFonts w:ascii="Arial" w:hAnsi="Arial" w:cs="Arial"/>
          <w:sz w:val="20"/>
        </w:rPr>
      </w:pPr>
    </w:p>
    <w:p w:rsidR="009A7EB1" w:rsidRPr="0039111F" w:rsidRDefault="009A7EB1" w:rsidP="009A7EB1">
      <w:pPr>
        <w:pStyle w:val="BodyText"/>
        <w:numPr>
          <w:ilvl w:val="0"/>
          <w:numId w:val="48"/>
        </w:numPr>
        <w:jc w:val="both"/>
        <w:rPr>
          <w:rFonts w:ascii="Arial" w:hAnsi="Arial" w:cs="Arial"/>
          <w:sz w:val="20"/>
        </w:rPr>
      </w:pPr>
      <w:r w:rsidRPr="0039111F">
        <w:rPr>
          <w:rFonts w:ascii="Arial" w:hAnsi="Arial" w:cs="Arial"/>
          <w:sz w:val="20"/>
        </w:rPr>
        <w:lastRenderedPageBreak/>
        <w:t xml:space="preserve">Sherbourne, C., Sullivan, G., Craske, M. G., Roy-Byrne, P. P., Golinelli, D. Rose, R.D., </w:t>
      </w:r>
      <w:r w:rsidRPr="0039111F">
        <w:rPr>
          <w:rFonts w:ascii="Arial" w:hAnsi="Arial" w:cs="Arial"/>
          <w:b/>
          <w:sz w:val="20"/>
        </w:rPr>
        <w:t>Chavira, D. A.</w:t>
      </w:r>
      <w:r w:rsidRPr="0039111F">
        <w:rPr>
          <w:rFonts w:ascii="Arial" w:hAnsi="Arial" w:cs="Arial"/>
          <w:sz w:val="20"/>
        </w:rPr>
        <w:t xml:space="preserve">, Bystritsky, A., &amp; Stein, M. B. (2010). </w:t>
      </w:r>
      <w:r w:rsidRPr="0039111F">
        <w:rPr>
          <w:rFonts w:ascii="Arial" w:hAnsi="Arial" w:cs="Arial"/>
          <w:sz w:val="20"/>
          <w:vertAlign w:val="superscript"/>
        </w:rPr>
        <w:t xml:space="preserve"> </w:t>
      </w:r>
      <w:r w:rsidRPr="0039111F">
        <w:rPr>
          <w:rFonts w:ascii="Arial" w:hAnsi="Arial" w:cs="Arial"/>
          <w:sz w:val="20"/>
        </w:rPr>
        <w:t xml:space="preserve">Functioning and disability levels in primary care outpatients with one or more anxiety disorders. </w:t>
      </w:r>
      <w:r w:rsidRPr="0039111F">
        <w:rPr>
          <w:rFonts w:ascii="Arial" w:hAnsi="Arial" w:cs="Arial"/>
          <w:i/>
          <w:sz w:val="20"/>
        </w:rPr>
        <w:t xml:space="preserve">Psychological Medicine, </w:t>
      </w:r>
      <w:r w:rsidRPr="0039111F">
        <w:rPr>
          <w:rFonts w:ascii="Arial" w:hAnsi="Arial" w:cs="Arial"/>
          <w:sz w:val="20"/>
        </w:rPr>
        <w:t>40,</w:t>
      </w:r>
      <w:r w:rsidRPr="0039111F">
        <w:rPr>
          <w:rFonts w:ascii="Arial" w:hAnsi="Arial" w:cs="Arial"/>
          <w:i/>
          <w:sz w:val="20"/>
        </w:rPr>
        <w:t xml:space="preserve"> </w:t>
      </w:r>
      <w:r w:rsidRPr="0039111F">
        <w:rPr>
          <w:rFonts w:ascii="Arial" w:hAnsi="Arial" w:cs="Arial"/>
          <w:sz w:val="20"/>
        </w:rPr>
        <w:t>2059-2068.</w:t>
      </w:r>
    </w:p>
    <w:p w:rsidR="009A7EB1" w:rsidRPr="0039111F" w:rsidRDefault="009A7EB1" w:rsidP="009A7EB1">
      <w:pPr>
        <w:tabs>
          <w:tab w:val="num" w:pos="360"/>
        </w:tabs>
        <w:jc w:val="both"/>
        <w:rPr>
          <w:rFonts w:ascii="Arial" w:hAnsi="Arial" w:cs="Arial"/>
          <w:sz w:val="20"/>
          <w:szCs w:val="20"/>
        </w:rPr>
      </w:pPr>
    </w:p>
    <w:p w:rsidR="009A7EB1" w:rsidRPr="0039111F" w:rsidRDefault="009A7EB1" w:rsidP="009A7EB1">
      <w:pPr>
        <w:numPr>
          <w:ilvl w:val="0"/>
          <w:numId w:val="48"/>
        </w:numPr>
        <w:jc w:val="both"/>
        <w:rPr>
          <w:rFonts w:ascii="Arial" w:hAnsi="Arial" w:cs="Arial"/>
          <w:bCs/>
          <w:i/>
          <w:sz w:val="20"/>
          <w:szCs w:val="20"/>
        </w:rPr>
      </w:pPr>
      <w:r w:rsidRPr="0039111F">
        <w:rPr>
          <w:rFonts w:ascii="Arial" w:hAnsi="Arial" w:cs="Arial"/>
          <w:b/>
          <w:bCs/>
          <w:sz w:val="20"/>
          <w:szCs w:val="20"/>
        </w:rPr>
        <w:t>Chavira, D. A.</w:t>
      </w:r>
      <w:r w:rsidRPr="0039111F">
        <w:rPr>
          <w:rFonts w:ascii="Arial" w:hAnsi="Arial" w:cs="Arial"/>
          <w:bCs/>
          <w:sz w:val="20"/>
          <w:szCs w:val="20"/>
        </w:rPr>
        <w:t xml:space="preserve">, *Arnold, E., Garland, A., &amp; Hough, R. L. (2010). Suicidal behavior among youth in five public sectors of care. </w:t>
      </w:r>
      <w:r w:rsidRPr="0039111F">
        <w:rPr>
          <w:rFonts w:ascii="Arial" w:hAnsi="Arial" w:cs="Arial"/>
          <w:bCs/>
          <w:i/>
          <w:sz w:val="20"/>
          <w:szCs w:val="20"/>
        </w:rPr>
        <w:t xml:space="preserve">Child and Adolescent Mental Health, </w:t>
      </w:r>
      <w:r w:rsidRPr="0039111F">
        <w:rPr>
          <w:rFonts w:ascii="Arial" w:hAnsi="Arial" w:cs="Arial"/>
          <w:bCs/>
          <w:sz w:val="20"/>
          <w:szCs w:val="20"/>
        </w:rPr>
        <w:t>15</w:t>
      </w:r>
      <w:r w:rsidRPr="0039111F">
        <w:rPr>
          <w:rFonts w:ascii="Arial" w:hAnsi="Arial" w:cs="Arial"/>
          <w:bCs/>
          <w:i/>
          <w:sz w:val="20"/>
          <w:szCs w:val="20"/>
        </w:rPr>
        <w:t>,</w:t>
      </w:r>
      <w:r w:rsidRPr="0039111F">
        <w:rPr>
          <w:rFonts w:ascii="Arial" w:hAnsi="Arial" w:cs="Arial"/>
          <w:bCs/>
          <w:sz w:val="20"/>
          <w:szCs w:val="20"/>
        </w:rPr>
        <w:t xml:space="preserve"> 44-51. </w:t>
      </w:r>
    </w:p>
    <w:p w:rsidR="009A7EB1" w:rsidRPr="0039111F" w:rsidRDefault="009A7EB1" w:rsidP="009A7EB1">
      <w:pPr>
        <w:tabs>
          <w:tab w:val="num" w:pos="360"/>
        </w:tabs>
        <w:ind w:left="360" w:hanging="720"/>
        <w:jc w:val="both"/>
        <w:rPr>
          <w:rFonts w:ascii="Arial" w:hAnsi="Arial" w:cs="Arial"/>
          <w:bCs/>
          <w:sz w:val="20"/>
          <w:szCs w:val="20"/>
        </w:rPr>
      </w:pPr>
    </w:p>
    <w:p w:rsidR="009A7EB1" w:rsidRPr="0039111F" w:rsidRDefault="009A7EB1" w:rsidP="009A7EB1">
      <w:pPr>
        <w:numPr>
          <w:ilvl w:val="0"/>
          <w:numId w:val="48"/>
        </w:numPr>
        <w:jc w:val="both"/>
        <w:rPr>
          <w:rFonts w:ascii="Arial" w:hAnsi="Arial" w:cs="Arial"/>
          <w:bCs/>
          <w:i/>
          <w:sz w:val="20"/>
          <w:szCs w:val="20"/>
        </w:rPr>
      </w:pPr>
      <w:r w:rsidRPr="0039111F">
        <w:rPr>
          <w:rFonts w:ascii="Arial" w:hAnsi="Arial" w:cs="Arial"/>
          <w:b/>
          <w:bCs/>
          <w:sz w:val="20"/>
          <w:szCs w:val="20"/>
        </w:rPr>
        <w:t>Chavira, D. A.</w:t>
      </w:r>
      <w:r w:rsidRPr="0039111F">
        <w:rPr>
          <w:rFonts w:ascii="Arial" w:hAnsi="Arial" w:cs="Arial"/>
          <w:bCs/>
          <w:sz w:val="20"/>
          <w:szCs w:val="20"/>
        </w:rPr>
        <w:t xml:space="preserve">, Stein, M.B., Golinelli, D., Sherbourne, C., Craske, M., Sullivan, G., Bystritsky, A., &amp; Roy-Byrne, P. (2009).  Predictors of clinical improvement in a randomized effectiveness trial for primary care patients with panic disorder. </w:t>
      </w:r>
      <w:r w:rsidRPr="0039111F">
        <w:rPr>
          <w:rFonts w:ascii="Arial" w:hAnsi="Arial" w:cs="Arial"/>
          <w:bCs/>
          <w:i/>
          <w:sz w:val="20"/>
          <w:szCs w:val="20"/>
        </w:rPr>
        <w:t xml:space="preserve">Journal of Nervous and Mental Disease, 197, </w:t>
      </w:r>
      <w:r w:rsidRPr="0039111F">
        <w:rPr>
          <w:rFonts w:ascii="Arial" w:hAnsi="Arial" w:cs="Arial"/>
          <w:bCs/>
          <w:sz w:val="20"/>
          <w:szCs w:val="20"/>
        </w:rPr>
        <w:t xml:space="preserve">715-721. </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rPr>
        <w:t xml:space="preserve">*Hitchcock, C., </w:t>
      </w:r>
      <w:r w:rsidRPr="0039111F">
        <w:rPr>
          <w:rFonts w:ascii="Arial" w:hAnsi="Arial" w:cs="Arial"/>
          <w:b/>
          <w:sz w:val="20"/>
          <w:szCs w:val="20"/>
        </w:rPr>
        <w:t>Chavira, D. A.</w:t>
      </w:r>
      <w:r w:rsidRPr="0039111F">
        <w:rPr>
          <w:rFonts w:ascii="Arial" w:hAnsi="Arial" w:cs="Arial"/>
          <w:sz w:val="20"/>
          <w:szCs w:val="20"/>
        </w:rPr>
        <w:t xml:space="preserve">, &amp; Stein, M. B. (2009). Recent findings in social phobia among children and adolescents.   </w:t>
      </w:r>
      <w:r w:rsidRPr="0039111F">
        <w:rPr>
          <w:rFonts w:ascii="Arial" w:hAnsi="Arial" w:cs="Arial"/>
          <w:i/>
          <w:sz w:val="20"/>
          <w:szCs w:val="20"/>
        </w:rPr>
        <w:t>The Israel Journal of Psychiatry and Related Sciences, 46</w:t>
      </w:r>
      <w:r w:rsidRPr="0039111F">
        <w:rPr>
          <w:rFonts w:ascii="Arial" w:hAnsi="Arial" w:cs="Arial"/>
          <w:sz w:val="20"/>
          <w:szCs w:val="20"/>
        </w:rPr>
        <w:t>, 34-44</w:t>
      </w:r>
      <w:r w:rsidRPr="0039111F">
        <w:rPr>
          <w:rFonts w:ascii="Arial" w:hAnsi="Arial" w:cs="Arial"/>
          <w:i/>
          <w:sz w:val="20"/>
          <w:szCs w:val="20"/>
        </w:rPr>
        <w:t>.</w:t>
      </w:r>
      <w:r w:rsidRPr="0039111F">
        <w:rPr>
          <w:rFonts w:ascii="Arial" w:hAnsi="Arial" w:cs="Arial"/>
          <w:sz w:val="20"/>
          <w:szCs w:val="20"/>
        </w:rPr>
        <w:t xml:space="preserve"> </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lang w:val="it-IT"/>
        </w:rPr>
        <w:t xml:space="preserve">*Letamendi, A., </w:t>
      </w:r>
      <w:r w:rsidRPr="0039111F">
        <w:rPr>
          <w:rFonts w:ascii="Arial" w:hAnsi="Arial" w:cs="Arial"/>
          <w:b/>
          <w:sz w:val="20"/>
          <w:szCs w:val="20"/>
          <w:lang w:val="it-IT"/>
        </w:rPr>
        <w:t>Chavira, D. A.</w:t>
      </w:r>
      <w:r w:rsidRPr="0039111F">
        <w:rPr>
          <w:rFonts w:ascii="Arial" w:hAnsi="Arial" w:cs="Arial"/>
          <w:sz w:val="20"/>
          <w:szCs w:val="20"/>
          <w:lang w:val="it-IT"/>
        </w:rPr>
        <w:t xml:space="preserve">, &amp; Stein, M. B. (2009). </w:t>
      </w:r>
      <w:r w:rsidRPr="0039111F">
        <w:rPr>
          <w:rFonts w:ascii="Arial" w:hAnsi="Arial" w:cs="Arial"/>
          <w:sz w:val="20"/>
          <w:szCs w:val="20"/>
        </w:rPr>
        <w:t xml:space="preserve">Issues in the assessment of social phobia: A review. </w:t>
      </w:r>
      <w:r w:rsidRPr="0039111F">
        <w:rPr>
          <w:rFonts w:ascii="Arial" w:hAnsi="Arial" w:cs="Arial"/>
          <w:i/>
          <w:sz w:val="20"/>
          <w:szCs w:val="20"/>
        </w:rPr>
        <w:t>The Israel Journal of Psychiatry and Related Sciences, 46</w:t>
      </w:r>
      <w:r w:rsidRPr="0039111F">
        <w:rPr>
          <w:rFonts w:ascii="Arial" w:hAnsi="Arial" w:cs="Arial"/>
          <w:sz w:val="20"/>
          <w:szCs w:val="20"/>
        </w:rPr>
        <w:t xml:space="preserve">, 13-24. </w:t>
      </w:r>
    </w:p>
    <w:p w:rsidR="009A7EB1" w:rsidRPr="0039111F" w:rsidRDefault="009A7EB1" w:rsidP="009A7EB1">
      <w:pPr>
        <w:tabs>
          <w:tab w:val="num" w:pos="360"/>
        </w:tabs>
        <w:adjustRightInd w:val="0"/>
        <w:ind w:left="360" w:hanging="720"/>
        <w:jc w:val="both"/>
        <w:rPr>
          <w:rFonts w:ascii="Arial" w:hAnsi="Arial" w:cs="Arial"/>
          <w:sz w:val="20"/>
          <w:szCs w:val="20"/>
        </w:rPr>
      </w:pPr>
    </w:p>
    <w:p w:rsidR="009A7EB1" w:rsidRPr="0039111F" w:rsidRDefault="009A7EB1" w:rsidP="009A7EB1">
      <w:pPr>
        <w:numPr>
          <w:ilvl w:val="0"/>
          <w:numId w:val="48"/>
        </w:numPr>
        <w:adjustRightInd w:val="0"/>
        <w:jc w:val="both"/>
        <w:rPr>
          <w:rFonts w:ascii="Arial" w:hAnsi="Arial" w:cs="Arial"/>
          <w:sz w:val="20"/>
          <w:szCs w:val="20"/>
        </w:rPr>
      </w:pPr>
      <w:r w:rsidRPr="0039111F">
        <w:rPr>
          <w:rFonts w:ascii="Arial" w:hAnsi="Arial" w:cs="Arial"/>
          <w:sz w:val="20"/>
          <w:szCs w:val="20"/>
        </w:rPr>
        <w:t xml:space="preserve">Campbell-Sills, L., Norman, S. B., Craske, M. G., Sullivan, G., Lang, A. J., </w:t>
      </w:r>
      <w:r w:rsidRPr="0039111F">
        <w:rPr>
          <w:rFonts w:ascii="Arial" w:hAnsi="Arial" w:cs="Arial"/>
          <w:b/>
          <w:sz w:val="20"/>
          <w:szCs w:val="20"/>
        </w:rPr>
        <w:t>Chavira, D. A.</w:t>
      </w:r>
      <w:r w:rsidRPr="0039111F">
        <w:rPr>
          <w:rFonts w:ascii="Arial" w:hAnsi="Arial" w:cs="Arial"/>
          <w:sz w:val="20"/>
          <w:szCs w:val="20"/>
        </w:rPr>
        <w:t xml:space="preserve">, Sherbourne, C., Roy-Byrne, P., &amp; Stein, M.B. (2009). The Overall Anxiety Severity and Impairment Scale (OASIS). </w:t>
      </w:r>
      <w:r w:rsidRPr="0039111F">
        <w:rPr>
          <w:rFonts w:ascii="Arial" w:hAnsi="Arial" w:cs="Arial"/>
          <w:i/>
          <w:iCs/>
          <w:sz w:val="20"/>
          <w:szCs w:val="20"/>
        </w:rPr>
        <w:t xml:space="preserve">Psychological Medicine, 112, </w:t>
      </w:r>
      <w:r w:rsidRPr="0039111F">
        <w:rPr>
          <w:rFonts w:ascii="Arial" w:hAnsi="Arial" w:cs="Arial"/>
          <w:iCs/>
          <w:sz w:val="20"/>
          <w:szCs w:val="20"/>
        </w:rPr>
        <w:t>92-101.</w:t>
      </w:r>
      <w:r w:rsidRPr="0039111F">
        <w:rPr>
          <w:rFonts w:ascii="Arial" w:hAnsi="Arial" w:cs="Arial"/>
          <w:sz w:val="20"/>
          <w:szCs w:val="20"/>
        </w:rPr>
        <w:t xml:space="preserve">  </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b/>
          <w:sz w:val="20"/>
          <w:szCs w:val="20"/>
        </w:rPr>
        <w:t>Chavira, D. A.</w:t>
      </w:r>
      <w:r w:rsidRPr="0039111F">
        <w:rPr>
          <w:rFonts w:ascii="Arial" w:hAnsi="Arial" w:cs="Arial"/>
          <w:sz w:val="20"/>
          <w:szCs w:val="20"/>
        </w:rPr>
        <w:t xml:space="preserve">, Garland, A.F., McCabe, K., Yeh, M., &amp; Hough, R. L. (2009).  Child anxiety disorders in public systems of care: Comorbidity and service utilization. </w:t>
      </w:r>
      <w:r w:rsidRPr="0039111F">
        <w:rPr>
          <w:rFonts w:ascii="Arial" w:hAnsi="Arial" w:cs="Arial"/>
          <w:i/>
          <w:sz w:val="20"/>
          <w:szCs w:val="20"/>
        </w:rPr>
        <w:t xml:space="preserve">Journal of Behavioral Health Services Research. </w:t>
      </w:r>
      <w:r w:rsidRPr="0039111F">
        <w:rPr>
          <w:rStyle w:val="src1"/>
          <w:rFonts w:ascii="Arial" w:hAnsi="Arial" w:cs="Arial"/>
          <w:i/>
          <w:sz w:val="20"/>
          <w:szCs w:val="20"/>
          <w:specVanish w:val="0"/>
        </w:rPr>
        <w:t>36</w:t>
      </w:r>
      <w:r w:rsidRPr="0039111F">
        <w:rPr>
          <w:rStyle w:val="src1"/>
          <w:rFonts w:ascii="Arial" w:hAnsi="Arial" w:cs="Arial"/>
          <w:sz w:val="20"/>
          <w:szCs w:val="20"/>
          <w:specVanish w:val="0"/>
        </w:rPr>
        <w:t xml:space="preserve">, 492-504. </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lang w:val="fi-FI"/>
        </w:rPr>
        <w:t xml:space="preserve">Stein, Martin T., *Drahota, A., &amp; </w:t>
      </w:r>
      <w:r w:rsidRPr="0039111F">
        <w:rPr>
          <w:rFonts w:ascii="Arial" w:hAnsi="Arial" w:cs="Arial"/>
          <w:b/>
          <w:sz w:val="20"/>
          <w:szCs w:val="20"/>
          <w:lang w:val="fi-FI"/>
        </w:rPr>
        <w:t>Chavira, D. A.</w:t>
      </w:r>
      <w:r w:rsidRPr="0039111F">
        <w:rPr>
          <w:rFonts w:ascii="Arial" w:hAnsi="Arial" w:cs="Arial"/>
          <w:sz w:val="20"/>
          <w:szCs w:val="20"/>
          <w:lang w:val="fi-FI"/>
        </w:rPr>
        <w:t xml:space="preserve"> (2008). </w:t>
      </w:r>
      <w:r w:rsidRPr="0039111F">
        <w:rPr>
          <w:rFonts w:ascii="Arial" w:hAnsi="Arial" w:cs="Arial"/>
          <w:sz w:val="20"/>
          <w:szCs w:val="20"/>
        </w:rPr>
        <w:t xml:space="preserve">Ian: A 7-year old with prenatal drug exposure and early exposure to family violence, </w:t>
      </w:r>
      <w:r w:rsidRPr="0039111F">
        <w:rPr>
          <w:rFonts w:ascii="Arial" w:hAnsi="Arial" w:cs="Arial"/>
          <w:i/>
          <w:sz w:val="20"/>
          <w:szCs w:val="20"/>
        </w:rPr>
        <w:t>Journal of Developmental and Behavioral Pediatrics, 29,</w:t>
      </w:r>
      <w:r w:rsidRPr="0039111F">
        <w:rPr>
          <w:rFonts w:ascii="Arial" w:hAnsi="Arial" w:cs="Arial"/>
          <w:sz w:val="20"/>
          <w:szCs w:val="20"/>
        </w:rPr>
        <w:t xml:space="preserve"> 512-515.  </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sz w:val="20"/>
          <w:szCs w:val="20"/>
        </w:rPr>
        <w:t xml:space="preserve">*Letamendi, A.M., </w:t>
      </w:r>
      <w:r w:rsidRPr="0039111F">
        <w:rPr>
          <w:rFonts w:ascii="Arial" w:hAnsi="Arial" w:cs="Arial"/>
          <w:b/>
          <w:sz w:val="20"/>
          <w:szCs w:val="20"/>
        </w:rPr>
        <w:t>Chavira, D. A.</w:t>
      </w:r>
      <w:r w:rsidRPr="0039111F">
        <w:rPr>
          <w:rFonts w:ascii="Arial" w:hAnsi="Arial" w:cs="Arial"/>
          <w:sz w:val="20"/>
          <w:szCs w:val="20"/>
        </w:rPr>
        <w:t xml:space="preserve">, *Hitchcock, C. A., Roesch, S. C., Shipon-Blum, E. S., &amp; Stein, M. B. (2008). The Selective Mutism Questionnaire: Measurement structure and validity. </w:t>
      </w:r>
      <w:r w:rsidRPr="0039111F">
        <w:rPr>
          <w:rFonts w:ascii="Arial" w:hAnsi="Arial" w:cs="Arial"/>
          <w:i/>
          <w:sz w:val="20"/>
          <w:szCs w:val="20"/>
        </w:rPr>
        <w:t>Journal of the American Academy of Child and Adolescent Psychiatry, 47</w:t>
      </w:r>
      <w:r w:rsidRPr="0039111F">
        <w:rPr>
          <w:rFonts w:ascii="Arial" w:hAnsi="Arial" w:cs="Arial"/>
          <w:sz w:val="20"/>
          <w:szCs w:val="20"/>
        </w:rPr>
        <w:t xml:space="preserve">, 1197-1204. </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b/>
          <w:sz w:val="20"/>
          <w:szCs w:val="20"/>
        </w:rPr>
        <w:t>Chavira, D. A.</w:t>
      </w:r>
      <w:r w:rsidRPr="0039111F">
        <w:rPr>
          <w:rFonts w:ascii="Arial" w:hAnsi="Arial" w:cs="Arial"/>
          <w:sz w:val="20"/>
          <w:szCs w:val="20"/>
        </w:rPr>
        <w:t>,</w:t>
      </w:r>
      <w:r w:rsidRPr="0039111F">
        <w:rPr>
          <w:rFonts w:ascii="Arial" w:hAnsi="Arial" w:cs="Arial"/>
          <w:b/>
          <w:sz w:val="20"/>
          <w:szCs w:val="20"/>
        </w:rPr>
        <w:t xml:space="preserve"> </w:t>
      </w:r>
      <w:r w:rsidRPr="0039111F">
        <w:rPr>
          <w:rFonts w:ascii="Arial" w:hAnsi="Arial" w:cs="Arial"/>
          <w:sz w:val="20"/>
          <w:szCs w:val="20"/>
        </w:rPr>
        <w:t xml:space="preserve">Garland, A. F., Daley, S., &amp; Hough, R. L. (2008). The impact of medical comorbidity on the mental health and functional health outcomes of children with anxiety disorders. </w:t>
      </w:r>
      <w:r w:rsidRPr="0039111F">
        <w:rPr>
          <w:rFonts w:ascii="Arial" w:hAnsi="Arial" w:cs="Arial"/>
          <w:i/>
          <w:sz w:val="20"/>
          <w:szCs w:val="20"/>
        </w:rPr>
        <w:t xml:space="preserve">Journal of Developmental and Behavioral Pediatrics, 29, </w:t>
      </w:r>
      <w:r w:rsidRPr="0039111F">
        <w:rPr>
          <w:rFonts w:ascii="Arial" w:hAnsi="Arial" w:cs="Arial"/>
          <w:sz w:val="20"/>
          <w:szCs w:val="20"/>
        </w:rPr>
        <w:t xml:space="preserve">394-402. </w:t>
      </w:r>
    </w:p>
    <w:p w:rsidR="009A7EB1" w:rsidRPr="0039111F" w:rsidRDefault="009A7EB1" w:rsidP="009A7EB1">
      <w:pPr>
        <w:tabs>
          <w:tab w:val="num" w:pos="360"/>
        </w:tabs>
        <w:jc w:val="both"/>
        <w:rPr>
          <w:rFonts w:ascii="Arial" w:hAnsi="Arial" w:cs="Arial"/>
          <w:sz w:val="20"/>
          <w:szCs w:val="20"/>
        </w:rPr>
      </w:pPr>
    </w:p>
    <w:p w:rsidR="009A7EB1" w:rsidRPr="0039111F" w:rsidRDefault="009A7EB1" w:rsidP="009A7EB1">
      <w:pPr>
        <w:numPr>
          <w:ilvl w:val="0"/>
          <w:numId w:val="48"/>
        </w:numPr>
        <w:adjustRightInd w:val="0"/>
        <w:jc w:val="both"/>
        <w:rPr>
          <w:rFonts w:ascii="Arial" w:hAnsi="Arial" w:cs="Arial"/>
          <w:sz w:val="20"/>
          <w:szCs w:val="20"/>
        </w:rPr>
      </w:pPr>
      <w:r w:rsidRPr="0039111F">
        <w:rPr>
          <w:rFonts w:ascii="Arial" w:hAnsi="Arial" w:cs="Arial"/>
          <w:sz w:val="20"/>
          <w:szCs w:val="20"/>
        </w:rPr>
        <w:t xml:space="preserve">*Cohan, S., </w:t>
      </w:r>
      <w:r w:rsidRPr="0039111F">
        <w:rPr>
          <w:rFonts w:ascii="Arial" w:hAnsi="Arial" w:cs="Arial"/>
          <w:b/>
          <w:sz w:val="20"/>
          <w:szCs w:val="20"/>
        </w:rPr>
        <w:t>Chavira, D. A.</w:t>
      </w:r>
      <w:r w:rsidRPr="0039111F">
        <w:rPr>
          <w:rFonts w:ascii="Arial" w:hAnsi="Arial" w:cs="Arial"/>
          <w:sz w:val="20"/>
          <w:szCs w:val="20"/>
        </w:rPr>
        <w:t xml:space="preserve">, Shipon-Blum, E., Hitchcock, C., &amp; Stein, M. B. (2008). Refining the classification of children with selective mutism: A latent profile analysis.  </w:t>
      </w:r>
      <w:r w:rsidRPr="0039111F">
        <w:rPr>
          <w:rFonts w:ascii="Arial" w:hAnsi="Arial" w:cs="Arial"/>
          <w:i/>
          <w:sz w:val="20"/>
          <w:szCs w:val="20"/>
        </w:rPr>
        <w:t xml:space="preserve">Journal of Clinical Child and Adolescent Psychology, 37, </w:t>
      </w:r>
      <w:r w:rsidRPr="0039111F">
        <w:rPr>
          <w:rFonts w:ascii="Arial" w:hAnsi="Arial" w:cs="Arial"/>
          <w:sz w:val="20"/>
          <w:szCs w:val="20"/>
        </w:rPr>
        <w:t xml:space="preserve">770-784. </w:t>
      </w:r>
    </w:p>
    <w:p w:rsidR="009A7EB1" w:rsidRPr="0039111F" w:rsidRDefault="009A7EB1" w:rsidP="009A7EB1">
      <w:pPr>
        <w:tabs>
          <w:tab w:val="num" w:pos="360"/>
        </w:tabs>
        <w:adjustRightInd w:val="0"/>
        <w:ind w:left="360" w:hanging="720"/>
        <w:jc w:val="both"/>
        <w:rPr>
          <w:rFonts w:ascii="Arial" w:hAnsi="Arial" w:cs="Arial"/>
          <w:sz w:val="20"/>
          <w:szCs w:val="20"/>
        </w:rPr>
      </w:pPr>
    </w:p>
    <w:p w:rsidR="009A7EB1" w:rsidRPr="0039111F" w:rsidRDefault="009A7EB1" w:rsidP="009A7EB1">
      <w:pPr>
        <w:numPr>
          <w:ilvl w:val="0"/>
          <w:numId w:val="48"/>
        </w:numPr>
        <w:adjustRightInd w:val="0"/>
        <w:jc w:val="both"/>
        <w:rPr>
          <w:rFonts w:ascii="Arial" w:eastAsia="ArialUnicodeMS" w:hAnsi="Arial" w:cs="Arial"/>
          <w:sz w:val="20"/>
          <w:szCs w:val="20"/>
        </w:rPr>
      </w:pPr>
      <w:r w:rsidRPr="0039111F">
        <w:rPr>
          <w:rFonts w:ascii="Arial" w:eastAsia="ArialUnicodeMS" w:hAnsi="Arial" w:cs="Arial"/>
          <w:sz w:val="20"/>
          <w:szCs w:val="20"/>
        </w:rPr>
        <w:t xml:space="preserve">Kinoshita, Y., Chen, J., Rapee, R. M., Bögels, S., Schneier, F. R., Choy, Y., Kwon, J.,  Liu, X., Schramm, E., </w:t>
      </w:r>
      <w:r w:rsidRPr="0039111F">
        <w:rPr>
          <w:rFonts w:ascii="Arial" w:eastAsia="ArialUnicodeMS" w:hAnsi="Arial" w:cs="Arial"/>
          <w:b/>
          <w:sz w:val="20"/>
          <w:szCs w:val="20"/>
        </w:rPr>
        <w:t>Chavira, D. A.</w:t>
      </w:r>
      <w:r w:rsidRPr="0039111F">
        <w:rPr>
          <w:rFonts w:ascii="Arial" w:eastAsia="ArialUnicodeMS" w:hAnsi="Arial" w:cs="Arial"/>
          <w:sz w:val="20"/>
          <w:szCs w:val="20"/>
        </w:rPr>
        <w:t xml:space="preserve">, Nakano, Y., Watanabe, N., Ietzugu, T., Ogawa, S., Emmelkamp, P., Zhang, J.,  Kingdon, D., Nagata, T., &amp; Furukawa, T. (2008). Cross-cultural study of conviction subtype Taijin Kyofu: proposal and reliability of Nagoya-Osaka diagnostic criteria for social anxiety disorder. </w:t>
      </w:r>
      <w:r w:rsidRPr="0039111F">
        <w:rPr>
          <w:rFonts w:ascii="Arial" w:eastAsia="ArialUnicodeMS" w:hAnsi="Arial" w:cs="Arial"/>
          <w:i/>
          <w:sz w:val="20"/>
          <w:szCs w:val="20"/>
        </w:rPr>
        <w:t xml:space="preserve">Journal of Nervous and Mental Disease, 196, </w:t>
      </w:r>
      <w:r w:rsidRPr="0039111F">
        <w:rPr>
          <w:rFonts w:ascii="Arial" w:eastAsia="ArialUnicodeMS" w:hAnsi="Arial" w:cs="Arial"/>
          <w:sz w:val="20"/>
          <w:szCs w:val="20"/>
        </w:rPr>
        <w:t>307-313.</w:t>
      </w:r>
    </w:p>
    <w:p w:rsidR="009A7EB1" w:rsidRPr="0039111F" w:rsidRDefault="009A7EB1" w:rsidP="009A7EB1">
      <w:pPr>
        <w:tabs>
          <w:tab w:val="num" w:pos="360"/>
        </w:tabs>
        <w:ind w:left="270" w:hanging="630"/>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lang w:val="de-DE"/>
        </w:rPr>
        <w:t xml:space="preserve">Bowen, R., </w:t>
      </w:r>
      <w:r w:rsidRPr="0039111F">
        <w:rPr>
          <w:rFonts w:ascii="Arial" w:hAnsi="Arial" w:cs="Arial"/>
          <w:b/>
          <w:sz w:val="20"/>
          <w:szCs w:val="20"/>
          <w:lang w:val="de-DE"/>
        </w:rPr>
        <w:t>Chavira, D. A.</w:t>
      </w:r>
      <w:r w:rsidRPr="0039111F">
        <w:rPr>
          <w:rFonts w:ascii="Arial" w:hAnsi="Arial" w:cs="Arial"/>
          <w:sz w:val="20"/>
          <w:szCs w:val="20"/>
          <w:lang w:val="de-DE"/>
        </w:rPr>
        <w:t xml:space="preserve">, Stein M. T., &amp; Stein, M. B. (2008).  </w:t>
      </w:r>
      <w:r w:rsidRPr="0039111F">
        <w:rPr>
          <w:rFonts w:ascii="Arial" w:hAnsi="Arial" w:cs="Arial"/>
          <w:sz w:val="20"/>
          <w:szCs w:val="20"/>
        </w:rPr>
        <w:t xml:space="preserve">The nature of anxiety comorbid with ADHD in children, </w:t>
      </w:r>
      <w:r w:rsidRPr="0039111F">
        <w:rPr>
          <w:rFonts w:ascii="Arial" w:hAnsi="Arial" w:cs="Arial"/>
          <w:i/>
          <w:iCs/>
          <w:sz w:val="20"/>
          <w:szCs w:val="20"/>
        </w:rPr>
        <w:t>Journal of Psychiatric Research</w:t>
      </w:r>
      <w:r w:rsidRPr="0039111F">
        <w:rPr>
          <w:rFonts w:ascii="Arial" w:hAnsi="Arial" w:cs="Arial"/>
          <w:i/>
          <w:sz w:val="20"/>
          <w:szCs w:val="20"/>
        </w:rPr>
        <w:t xml:space="preserve">, 157, </w:t>
      </w:r>
      <w:r w:rsidRPr="0039111F">
        <w:rPr>
          <w:rFonts w:ascii="Arial" w:hAnsi="Arial" w:cs="Arial"/>
          <w:sz w:val="20"/>
          <w:szCs w:val="20"/>
        </w:rPr>
        <w:t>201-209.</w:t>
      </w:r>
    </w:p>
    <w:p w:rsidR="009A7EB1" w:rsidRPr="0039111F" w:rsidRDefault="009A7EB1" w:rsidP="009A7EB1">
      <w:pPr>
        <w:tabs>
          <w:tab w:val="num" w:pos="360"/>
        </w:tabs>
        <w:adjustRightInd w:val="0"/>
        <w:ind w:left="360" w:hanging="720"/>
        <w:jc w:val="both"/>
        <w:rPr>
          <w:rFonts w:ascii="Arial" w:eastAsia="ArialUnicodeMS" w:hAnsi="Arial" w:cs="Arial"/>
          <w:i/>
          <w:sz w:val="20"/>
          <w:szCs w:val="20"/>
        </w:rPr>
      </w:pPr>
    </w:p>
    <w:p w:rsidR="009A7EB1" w:rsidRPr="0039111F" w:rsidRDefault="009A7EB1" w:rsidP="009A7EB1">
      <w:pPr>
        <w:numPr>
          <w:ilvl w:val="0"/>
          <w:numId w:val="48"/>
        </w:numPr>
        <w:adjustRightInd w:val="0"/>
        <w:jc w:val="both"/>
        <w:rPr>
          <w:rFonts w:ascii="Arial" w:hAnsi="Arial" w:cs="Arial"/>
          <w:i/>
          <w:sz w:val="20"/>
          <w:szCs w:val="20"/>
        </w:rPr>
      </w:pPr>
      <w:r w:rsidRPr="0039111F">
        <w:rPr>
          <w:rFonts w:ascii="Arial" w:hAnsi="Arial" w:cs="Arial"/>
          <w:sz w:val="20"/>
          <w:szCs w:val="20"/>
        </w:rPr>
        <w:t xml:space="preserve">Mathews, C., *Greenwood T., Wessel, J., Azzam, A., Garrido, H., </w:t>
      </w:r>
      <w:r w:rsidRPr="0039111F">
        <w:rPr>
          <w:rFonts w:ascii="Arial" w:hAnsi="Arial" w:cs="Arial"/>
          <w:b/>
          <w:sz w:val="20"/>
          <w:szCs w:val="20"/>
        </w:rPr>
        <w:t>Chavira, D. A.</w:t>
      </w:r>
      <w:r w:rsidRPr="0039111F">
        <w:rPr>
          <w:rFonts w:ascii="Arial" w:hAnsi="Arial" w:cs="Arial"/>
          <w:sz w:val="20"/>
          <w:szCs w:val="20"/>
        </w:rPr>
        <w:t xml:space="preserve">, Chandavarkar, U., Bagnarello, M., Stein, M. B., &amp; Schork, N. (2008). Evidence of a heritable unidimensional symptom factor underlying obsessionality. </w:t>
      </w:r>
      <w:r w:rsidRPr="0039111F">
        <w:rPr>
          <w:rFonts w:ascii="Arial" w:hAnsi="Arial" w:cs="Arial"/>
          <w:i/>
          <w:sz w:val="20"/>
          <w:szCs w:val="20"/>
        </w:rPr>
        <w:t xml:space="preserve">American Journal of Medical Genetics Part B: Neuropsychiatric Genetics, 147B, </w:t>
      </w:r>
      <w:r w:rsidRPr="0039111F">
        <w:rPr>
          <w:rFonts w:ascii="Arial" w:hAnsi="Arial" w:cs="Arial"/>
          <w:sz w:val="20"/>
          <w:szCs w:val="20"/>
        </w:rPr>
        <w:t>676-685.</w:t>
      </w:r>
    </w:p>
    <w:p w:rsidR="009A7EB1" w:rsidRPr="0039111F" w:rsidRDefault="009A7EB1" w:rsidP="009A7EB1">
      <w:pPr>
        <w:tabs>
          <w:tab w:val="num" w:pos="360"/>
        </w:tabs>
        <w:adjustRightInd w:val="0"/>
        <w:jc w:val="both"/>
        <w:rPr>
          <w:rFonts w:ascii="Arial" w:hAnsi="Arial" w:cs="Arial"/>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b/>
          <w:sz w:val="20"/>
          <w:szCs w:val="20"/>
          <w:lang w:val="pt-BR"/>
        </w:rPr>
        <w:lastRenderedPageBreak/>
        <w:t>Chavira, D. A.</w:t>
      </w:r>
      <w:r w:rsidRPr="0039111F">
        <w:rPr>
          <w:rFonts w:ascii="Arial" w:hAnsi="Arial" w:cs="Arial"/>
          <w:sz w:val="20"/>
          <w:szCs w:val="20"/>
          <w:lang w:val="pt-BR"/>
        </w:rPr>
        <w:t xml:space="preserve">, Garrido, H., Bagnarello, M., Azzam, A., Reus, V., &amp; Mathews, C. (2008).  </w:t>
      </w:r>
      <w:r w:rsidRPr="0039111F">
        <w:rPr>
          <w:rFonts w:ascii="Arial" w:hAnsi="Arial" w:cs="Arial"/>
          <w:sz w:val="20"/>
          <w:szCs w:val="20"/>
        </w:rPr>
        <w:t xml:space="preserve">A comparative study of OCD in Costa Rica and the United States. </w:t>
      </w:r>
      <w:r w:rsidRPr="0039111F">
        <w:rPr>
          <w:rFonts w:ascii="Arial" w:hAnsi="Arial" w:cs="Arial"/>
          <w:i/>
          <w:sz w:val="20"/>
          <w:szCs w:val="20"/>
        </w:rPr>
        <w:t xml:space="preserve">Depression and Anxiety, 25, </w:t>
      </w:r>
      <w:r w:rsidRPr="0039111F">
        <w:rPr>
          <w:rFonts w:ascii="Arial" w:hAnsi="Arial" w:cs="Arial"/>
          <w:sz w:val="20"/>
          <w:szCs w:val="20"/>
        </w:rPr>
        <w:t>609-619.</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b/>
          <w:sz w:val="20"/>
          <w:szCs w:val="20"/>
        </w:rPr>
        <w:t>Chavira, D. A.</w:t>
      </w:r>
      <w:r w:rsidRPr="0039111F">
        <w:rPr>
          <w:rFonts w:ascii="Arial" w:hAnsi="Arial" w:cs="Arial"/>
          <w:sz w:val="20"/>
          <w:szCs w:val="20"/>
        </w:rPr>
        <w:t xml:space="preserve">, Shipon Blum, E., *Hitchcock, C., *Cohan, S., &amp; Stein, M. B. (2007). Selective Mutism and Social Anxiety Disorder: All in the family?  </w:t>
      </w:r>
      <w:r w:rsidRPr="0039111F">
        <w:rPr>
          <w:rFonts w:ascii="Arial" w:hAnsi="Arial" w:cs="Arial"/>
          <w:i/>
          <w:sz w:val="20"/>
          <w:szCs w:val="20"/>
        </w:rPr>
        <w:t xml:space="preserve">Journal of the American Academy of Child and Adolescent Psychiatry, 46, </w:t>
      </w:r>
      <w:r w:rsidRPr="0039111F">
        <w:rPr>
          <w:rFonts w:ascii="Arial" w:hAnsi="Arial" w:cs="Arial"/>
          <w:sz w:val="20"/>
          <w:szCs w:val="20"/>
        </w:rPr>
        <w:t>1464-1472.</w:t>
      </w:r>
    </w:p>
    <w:p w:rsidR="009A7EB1" w:rsidRPr="0039111F" w:rsidRDefault="009A7EB1" w:rsidP="009A7EB1">
      <w:pPr>
        <w:tabs>
          <w:tab w:val="num" w:pos="360"/>
        </w:tabs>
        <w:ind w:left="360" w:hanging="720"/>
        <w:jc w:val="both"/>
        <w:rPr>
          <w:rFonts w:ascii="Arial" w:hAnsi="Arial" w:cs="Arial"/>
          <w:i/>
          <w:sz w:val="20"/>
          <w:szCs w:val="20"/>
        </w:rPr>
      </w:pPr>
    </w:p>
    <w:p w:rsidR="009A7EB1" w:rsidRDefault="009A7EB1" w:rsidP="009A7EB1">
      <w:pPr>
        <w:numPr>
          <w:ilvl w:val="0"/>
          <w:numId w:val="48"/>
        </w:numPr>
        <w:jc w:val="both"/>
        <w:rPr>
          <w:rFonts w:ascii="Arial" w:hAnsi="Arial" w:cs="Arial"/>
          <w:i/>
          <w:sz w:val="20"/>
          <w:szCs w:val="20"/>
        </w:rPr>
      </w:pPr>
      <w:r w:rsidRPr="0039111F">
        <w:rPr>
          <w:rFonts w:ascii="Arial" w:hAnsi="Arial" w:cs="Arial"/>
          <w:sz w:val="20"/>
          <w:szCs w:val="20"/>
        </w:rPr>
        <w:t xml:space="preserve">Sullivan, G., Craske, M. G., Sherbourne, C., Edlund, M. J., Rose, R. D., Golinelli, D., </w:t>
      </w:r>
      <w:r w:rsidRPr="0039111F">
        <w:rPr>
          <w:rFonts w:ascii="Arial" w:hAnsi="Arial" w:cs="Arial"/>
          <w:b/>
          <w:sz w:val="20"/>
          <w:szCs w:val="20"/>
        </w:rPr>
        <w:t>Chavira, D. A.</w:t>
      </w:r>
      <w:r w:rsidRPr="0039111F">
        <w:rPr>
          <w:rFonts w:ascii="Arial" w:hAnsi="Arial" w:cs="Arial"/>
          <w:sz w:val="20"/>
          <w:szCs w:val="20"/>
        </w:rPr>
        <w:t xml:space="preserve">, Stein, M. B., &amp; Roy-Byrne, P. P. (2007). Design of the Coordinated Anxiety Learning and Management (CALM) Study: Innovations in collaborative care for anxiety disorders. </w:t>
      </w:r>
      <w:r w:rsidRPr="0039111F">
        <w:rPr>
          <w:rFonts w:ascii="Arial" w:hAnsi="Arial" w:cs="Arial"/>
          <w:i/>
          <w:sz w:val="20"/>
          <w:szCs w:val="20"/>
        </w:rPr>
        <w:t>General Hospital Psychiatry, 29</w:t>
      </w:r>
      <w:r w:rsidRPr="0039111F">
        <w:rPr>
          <w:rFonts w:ascii="Arial" w:hAnsi="Arial" w:cs="Arial"/>
          <w:sz w:val="20"/>
          <w:szCs w:val="20"/>
        </w:rPr>
        <w:t xml:space="preserve">, 379-387. </w:t>
      </w:r>
    </w:p>
    <w:p w:rsidR="009A7EB1" w:rsidRDefault="009A7EB1" w:rsidP="009A7EB1">
      <w:pPr>
        <w:pStyle w:val="ListParagraph"/>
        <w:rPr>
          <w:rFonts w:ascii="Arial" w:hAnsi="Arial" w:cs="Arial"/>
        </w:rPr>
      </w:pPr>
    </w:p>
    <w:p w:rsidR="009A7EB1" w:rsidRPr="0039111F" w:rsidRDefault="009A7EB1" w:rsidP="009A7EB1">
      <w:pPr>
        <w:numPr>
          <w:ilvl w:val="0"/>
          <w:numId w:val="48"/>
        </w:numPr>
        <w:jc w:val="both"/>
        <w:rPr>
          <w:rFonts w:ascii="Arial" w:hAnsi="Arial" w:cs="Arial"/>
          <w:i/>
          <w:sz w:val="20"/>
          <w:szCs w:val="20"/>
        </w:rPr>
      </w:pPr>
      <w:r w:rsidRPr="0039111F">
        <w:rPr>
          <w:rFonts w:ascii="Arial" w:hAnsi="Arial" w:cs="Arial"/>
          <w:sz w:val="20"/>
          <w:szCs w:val="20"/>
        </w:rPr>
        <w:t xml:space="preserve">Mathews, C. A., Nievergelt, C. M., Azzam, A., Garrido, H., </w:t>
      </w:r>
      <w:r w:rsidRPr="0039111F">
        <w:rPr>
          <w:rFonts w:ascii="Arial" w:hAnsi="Arial" w:cs="Arial"/>
          <w:b/>
          <w:sz w:val="20"/>
          <w:szCs w:val="20"/>
        </w:rPr>
        <w:t>Chavira, D. A.,</w:t>
      </w:r>
      <w:r w:rsidRPr="0039111F">
        <w:rPr>
          <w:rFonts w:ascii="Arial" w:hAnsi="Arial" w:cs="Arial"/>
          <w:sz w:val="20"/>
          <w:szCs w:val="20"/>
        </w:rPr>
        <w:t xml:space="preserve"> Wessel, J., *Bagnarello, M., Reus, V.I, &amp; Schork, N.J. (2007). Heritability and clinical features of multigenerational families with obsessive-compulsive disorder and hoarding. </w:t>
      </w:r>
      <w:r w:rsidRPr="0039111F">
        <w:rPr>
          <w:rFonts w:ascii="Arial" w:hAnsi="Arial" w:cs="Arial"/>
          <w:i/>
          <w:sz w:val="20"/>
          <w:szCs w:val="20"/>
        </w:rPr>
        <w:t>American Journal of Medical Genetics, 144,</w:t>
      </w:r>
      <w:r w:rsidRPr="0039111F">
        <w:rPr>
          <w:rFonts w:ascii="Arial" w:hAnsi="Arial" w:cs="Arial"/>
          <w:sz w:val="20"/>
          <w:szCs w:val="20"/>
        </w:rPr>
        <w:t xml:space="preserve"> 174-182.</w:t>
      </w:r>
    </w:p>
    <w:p w:rsidR="009A7EB1" w:rsidRPr="0039111F" w:rsidRDefault="009A7EB1" w:rsidP="009A7EB1">
      <w:pPr>
        <w:tabs>
          <w:tab w:val="num" w:pos="360"/>
        </w:tabs>
        <w:ind w:left="270" w:hanging="630"/>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lang w:val="fr-FR"/>
        </w:rPr>
        <w:t xml:space="preserve">*Cohan, S., </w:t>
      </w:r>
      <w:r w:rsidRPr="0039111F">
        <w:rPr>
          <w:rFonts w:ascii="Arial" w:hAnsi="Arial" w:cs="Arial"/>
          <w:b/>
          <w:sz w:val="20"/>
          <w:szCs w:val="20"/>
          <w:lang w:val="fr-FR"/>
        </w:rPr>
        <w:t>Chavira,</w:t>
      </w:r>
      <w:r w:rsidRPr="0039111F">
        <w:rPr>
          <w:rFonts w:ascii="Arial" w:hAnsi="Arial" w:cs="Arial"/>
          <w:sz w:val="20"/>
          <w:szCs w:val="20"/>
          <w:lang w:val="fr-FR"/>
        </w:rPr>
        <w:t xml:space="preserve"> </w:t>
      </w:r>
      <w:r w:rsidRPr="0039111F">
        <w:rPr>
          <w:rFonts w:ascii="Arial" w:hAnsi="Arial" w:cs="Arial"/>
          <w:b/>
          <w:sz w:val="20"/>
          <w:szCs w:val="20"/>
          <w:lang w:val="fr-FR"/>
        </w:rPr>
        <w:t>D. A.,</w:t>
      </w:r>
      <w:r w:rsidRPr="0039111F">
        <w:rPr>
          <w:rFonts w:ascii="Arial" w:hAnsi="Arial" w:cs="Arial"/>
          <w:sz w:val="20"/>
          <w:szCs w:val="20"/>
          <w:lang w:val="fr-FR"/>
        </w:rPr>
        <w:t xml:space="preserve"> &amp; Stein, M. B. (2006).  </w:t>
      </w:r>
      <w:r w:rsidRPr="0039111F">
        <w:rPr>
          <w:rFonts w:ascii="Arial" w:hAnsi="Arial" w:cs="Arial"/>
          <w:iCs/>
          <w:sz w:val="20"/>
          <w:szCs w:val="20"/>
        </w:rPr>
        <w:t xml:space="preserve">Practitioner Review: Psychosocial interventions for children with selective mutism: a critical evaluation of the literature from 1990-2005. </w:t>
      </w:r>
      <w:r w:rsidRPr="0039111F">
        <w:rPr>
          <w:rFonts w:ascii="Arial" w:hAnsi="Arial" w:cs="Arial"/>
          <w:i/>
          <w:sz w:val="20"/>
          <w:szCs w:val="20"/>
        </w:rPr>
        <w:t>Journal of Child Psychology and Psychiatry, 47,</w:t>
      </w:r>
      <w:r w:rsidRPr="0039111F">
        <w:rPr>
          <w:rFonts w:ascii="Arial" w:hAnsi="Arial" w:cs="Arial"/>
          <w:iCs/>
          <w:sz w:val="20"/>
          <w:szCs w:val="20"/>
        </w:rPr>
        <w:t xml:space="preserve"> 1085-1097.</w:t>
      </w:r>
    </w:p>
    <w:p w:rsidR="009A7EB1" w:rsidRPr="0039111F" w:rsidRDefault="009A7EB1" w:rsidP="009A7EB1">
      <w:pPr>
        <w:tabs>
          <w:tab w:val="num" w:pos="360"/>
        </w:tabs>
        <w:ind w:left="270" w:hanging="630"/>
        <w:jc w:val="both"/>
        <w:rPr>
          <w:rFonts w:ascii="Arial" w:hAnsi="Arial" w:cs="Arial"/>
          <w:sz w:val="20"/>
          <w:szCs w:val="20"/>
        </w:rPr>
      </w:pPr>
    </w:p>
    <w:p w:rsidR="009A7EB1" w:rsidRPr="0039111F" w:rsidRDefault="009A7EB1" w:rsidP="009A7EB1">
      <w:pPr>
        <w:numPr>
          <w:ilvl w:val="0"/>
          <w:numId w:val="48"/>
        </w:numPr>
        <w:jc w:val="both"/>
        <w:rPr>
          <w:rFonts w:ascii="Arial" w:hAnsi="Arial" w:cs="Arial"/>
          <w:i/>
          <w:iCs/>
          <w:sz w:val="20"/>
          <w:szCs w:val="20"/>
        </w:rPr>
      </w:pPr>
      <w:r w:rsidRPr="0039111F">
        <w:rPr>
          <w:rFonts w:ascii="Arial" w:hAnsi="Arial" w:cs="Arial"/>
          <w:sz w:val="20"/>
          <w:szCs w:val="20"/>
        </w:rPr>
        <w:t xml:space="preserve">Malcarne, V. L., </w:t>
      </w:r>
      <w:r w:rsidRPr="0039111F">
        <w:rPr>
          <w:rFonts w:ascii="Arial" w:hAnsi="Arial" w:cs="Arial"/>
          <w:b/>
          <w:sz w:val="20"/>
          <w:szCs w:val="20"/>
        </w:rPr>
        <w:t>Chavira, D. A.</w:t>
      </w:r>
      <w:r w:rsidRPr="0039111F">
        <w:rPr>
          <w:rFonts w:ascii="Arial" w:hAnsi="Arial" w:cs="Arial"/>
          <w:sz w:val="20"/>
          <w:szCs w:val="20"/>
        </w:rPr>
        <w:t xml:space="preserve">, *Fernandez, S., &amp; *Lui, P. (2006). The Scale of Ethnic Experience: Development and psychometric Properties. </w:t>
      </w:r>
      <w:r w:rsidRPr="0039111F">
        <w:rPr>
          <w:rFonts w:ascii="Arial" w:hAnsi="Arial" w:cs="Arial"/>
          <w:i/>
          <w:iCs/>
          <w:sz w:val="20"/>
          <w:szCs w:val="20"/>
        </w:rPr>
        <w:t xml:space="preserve">Journal of Personality Assessment, 86, </w:t>
      </w:r>
      <w:r w:rsidRPr="0039111F">
        <w:rPr>
          <w:rFonts w:ascii="Arial" w:hAnsi="Arial" w:cs="Arial"/>
          <w:sz w:val="20"/>
          <w:szCs w:val="20"/>
        </w:rPr>
        <w:t>150-61.</w:t>
      </w:r>
    </w:p>
    <w:p w:rsidR="009A7EB1" w:rsidRPr="0039111F" w:rsidRDefault="009A7EB1" w:rsidP="009A7EB1">
      <w:pPr>
        <w:tabs>
          <w:tab w:val="num" w:pos="360"/>
        </w:tabs>
        <w:ind w:left="270" w:hanging="630"/>
        <w:jc w:val="both"/>
        <w:rPr>
          <w:rFonts w:ascii="Arial" w:hAnsi="Arial" w:cs="Arial"/>
          <w:i/>
          <w:iCs/>
          <w:sz w:val="20"/>
          <w:szCs w:val="20"/>
        </w:rPr>
      </w:pPr>
    </w:p>
    <w:p w:rsidR="009A7EB1" w:rsidRPr="0039111F" w:rsidRDefault="009A7EB1" w:rsidP="009A7EB1">
      <w:pPr>
        <w:numPr>
          <w:ilvl w:val="0"/>
          <w:numId w:val="48"/>
        </w:numPr>
        <w:jc w:val="both"/>
        <w:rPr>
          <w:rFonts w:ascii="Arial" w:hAnsi="Arial" w:cs="Arial"/>
          <w:i/>
          <w:iCs/>
          <w:sz w:val="20"/>
          <w:szCs w:val="20"/>
        </w:rPr>
      </w:pPr>
      <w:r w:rsidRPr="0039111F">
        <w:rPr>
          <w:rFonts w:ascii="Arial" w:hAnsi="Arial" w:cs="Arial"/>
          <w:sz w:val="20"/>
          <w:szCs w:val="20"/>
        </w:rPr>
        <w:t xml:space="preserve">*Bailey, K., </w:t>
      </w:r>
      <w:r w:rsidRPr="0039111F">
        <w:rPr>
          <w:rFonts w:ascii="Arial" w:hAnsi="Arial" w:cs="Arial"/>
          <w:b/>
          <w:sz w:val="20"/>
          <w:szCs w:val="20"/>
        </w:rPr>
        <w:t>Chavira, D. A.</w:t>
      </w:r>
      <w:r w:rsidRPr="0039111F">
        <w:rPr>
          <w:rFonts w:ascii="Arial" w:hAnsi="Arial" w:cs="Arial"/>
          <w:sz w:val="20"/>
          <w:szCs w:val="20"/>
        </w:rPr>
        <w:t xml:space="preserve">, Stein, M. T., &amp; Stein, M. B. (2006). Brief measures to screen for social phobia in primary care pediatrics. </w:t>
      </w:r>
      <w:r w:rsidRPr="0039111F">
        <w:rPr>
          <w:rFonts w:ascii="Arial" w:hAnsi="Arial" w:cs="Arial"/>
          <w:i/>
          <w:iCs/>
          <w:sz w:val="20"/>
          <w:szCs w:val="20"/>
        </w:rPr>
        <w:t>Journal of Pediatric Psychology,</w:t>
      </w:r>
      <w:r w:rsidRPr="0039111F">
        <w:rPr>
          <w:rFonts w:ascii="Arial" w:hAnsi="Arial" w:cs="Arial"/>
          <w:sz w:val="20"/>
          <w:szCs w:val="20"/>
        </w:rPr>
        <w:t xml:space="preserve"> </w:t>
      </w:r>
      <w:r w:rsidRPr="0039111F">
        <w:rPr>
          <w:rFonts w:ascii="Arial" w:hAnsi="Arial" w:cs="Arial"/>
          <w:i/>
          <w:sz w:val="20"/>
          <w:szCs w:val="20"/>
        </w:rPr>
        <w:t>31,</w:t>
      </w:r>
      <w:r w:rsidRPr="0039111F">
        <w:rPr>
          <w:rFonts w:ascii="Arial" w:hAnsi="Arial" w:cs="Arial"/>
          <w:sz w:val="20"/>
          <w:szCs w:val="20"/>
        </w:rPr>
        <w:t xml:space="preserve"> 512-521</w:t>
      </w:r>
    </w:p>
    <w:p w:rsidR="009A7EB1" w:rsidRPr="0039111F" w:rsidRDefault="009A7EB1" w:rsidP="009A7EB1">
      <w:pPr>
        <w:pStyle w:val="FootnoteText"/>
        <w:tabs>
          <w:tab w:val="num" w:pos="360"/>
        </w:tabs>
        <w:jc w:val="both"/>
        <w:rPr>
          <w:rFonts w:ascii="Arial" w:hAnsi="Arial" w:cs="Arial"/>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b/>
          <w:sz w:val="20"/>
          <w:szCs w:val="20"/>
        </w:rPr>
        <w:t>Chavira, D. A.</w:t>
      </w:r>
      <w:r w:rsidRPr="0039111F">
        <w:rPr>
          <w:rFonts w:ascii="Arial" w:hAnsi="Arial" w:cs="Arial"/>
          <w:sz w:val="20"/>
          <w:szCs w:val="20"/>
        </w:rPr>
        <w:t xml:space="preserve">, Stein M. B., *Bailey K., &amp; Stein, M. T. (2004).  Childhood anxiety in primary care; Prevalent but untreated.  </w:t>
      </w:r>
      <w:r w:rsidRPr="0039111F">
        <w:rPr>
          <w:rFonts w:ascii="Arial" w:hAnsi="Arial" w:cs="Arial"/>
          <w:i/>
          <w:iCs/>
          <w:sz w:val="20"/>
          <w:szCs w:val="20"/>
        </w:rPr>
        <w:t>Depression and Anxiety</w:t>
      </w:r>
      <w:r w:rsidRPr="0039111F">
        <w:rPr>
          <w:rFonts w:ascii="Arial" w:hAnsi="Arial" w:cs="Arial"/>
          <w:sz w:val="20"/>
          <w:szCs w:val="20"/>
        </w:rPr>
        <w:t xml:space="preserve">, </w:t>
      </w:r>
      <w:r w:rsidRPr="0039111F">
        <w:rPr>
          <w:rFonts w:ascii="Arial" w:hAnsi="Arial" w:cs="Arial"/>
          <w:i/>
          <w:sz w:val="20"/>
          <w:szCs w:val="20"/>
        </w:rPr>
        <w:t>20</w:t>
      </w:r>
      <w:r w:rsidRPr="0039111F">
        <w:rPr>
          <w:rFonts w:ascii="Arial" w:hAnsi="Arial" w:cs="Arial"/>
          <w:sz w:val="20"/>
          <w:szCs w:val="20"/>
        </w:rPr>
        <w:t xml:space="preserve">, 155-164. </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b/>
          <w:sz w:val="20"/>
          <w:szCs w:val="20"/>
          <w:lang w:val="pt-BR"/>
        </w:rPr>
        <w:t>Chavira, D. A</w:t>
      </w:r>
      <w:r w:rsidRPr="0039111F">
        <w:rPr>
          <w:rFonts w:ascii="Arial" w:hAnsi="Arial" w:cs="Arial"/>
          <w:sz w:val="20"/>
          <w:szCs w:val="20"/>
          <w:lang w:val="pt-BR"/>
        </w:rPr>
        <w:t xml:space="preserve">., &amp; Stein, M. B. (2005). </w:t>
      </w:r>
      <w:r w:rsidRPr="0039111F">
        <w:rPr>
          <w:rFonts w:ascii="Arial" w:hAnsi="Arial" w:cs="Arial"/>
          <w:sz w:val="20"/>
          <w:szCs w:val="20"/>
        </w:rPr>
        <w:t xml:space="preserve">Childhood social anxiety disorder: From understanding to treatment, </w:t>
      </w:r>
      <w:r w:rsidRPr="0039111F">
        <w:rPr>
          <w:rFonts w:ascii="Arial" w:hAnsi="Arial" w:cs="Arial"/>
          <w:i/>
          <w:iCs/>
          <w:sz w:val="20"/>
          <w:szCs w:val="20"/>
        </w:rPr>
        <w:t>Psychiatric Clinics of North America</w:t>
      </w:r>
      <w:r w:rsidRPr="0039111F">
        <w:rPr>
          <w:rFonts w:ascii="Arial" w:hAnsi="Arial" w:cs="Arial"/>
          <w:sz w:val="20"/>
          <w:szCs w:val="20"/>
        </w:rPr>
        <w:t>, 14, 797-818.</w:t>
      </w:r>
    </w:p>
    <w:p w:rsidR="009A7EB1" w:rsidRPr="0039111F" w:rsidRDefault="009A7EB1" w:rsidP="009A7EB1">
      <w:pPr>
        <w:pStyle w:val="EndNoteBibliography"/>
      </w:pPr>
    </w:p>
    <w:p w:rsidR="009A7EB1" w:rsidRPr="0039111F" w:rsidRDefault="009A7EB1" w:rsidP="009A7EB1">
      <w:pPr>
        <w:numPr>
          <w:ilvl w:val="0"/>
          <w:numId w:val="48"/>
        </w:numPr>
        <w:jc w:val="both"/>
        <w:rPr>
          <w:rFonts w:ascii="Arial" w:hAnsi="Arial" w:cs="Arial"/>
          <w:i/>
          <w:iCs/>
          <w:sz w:val="20"/>
          <w:szCs w:val="20"/>
        </w:rPr>
      </w:pPr>
      <w:r w:rsidRPr="0039111F">
        <w:rPr>
          <w:rFonts w:ascii="Arial" w:hAnsi="Arial" w:cs="Arial"/>
          <w:b/>
          <w:sz w:val="20"/>
          <w:szCs w:val="20"/>
        </w:rPr>
        <w:t>Chavira, D. A.</w:t>
      </w:r>
      <w:r w:rsidRPr="0039111F">
        <w:rPr>
          <w:rFonts w:ascii="Arial" w:hAnsi="Arial" w:cs="Arial"/>
          <w:sz w:val="20"/>
          <w:szCs w:val="20"/>
        </w:rPr>
        <w:t xml:space="preserve">, *Bailey, Stein M. T., &amp; Stein, M. B.  (2004). Comorbidity of generalized social anxiety disorder and depression in a pediatric primary care sample. </w:t>
      </w:r>
      <w:r w:rsidRPr="0039111F">
        <w:rPr>
          <w:rFonts w:ascii="Arial" w:hAnsi="Arial" w:cs="Arial"/>
          <w:i/>
          <w:iCs/>
          <w:sz w:val="20"/>
          <w:szCs w:val="20"/>
        </w:rPr>
        <w:t xml:space="preserve">Journal of Affective Disorders, 80, </w:t>
      </w:r>
      <w:r w:rsidRPr="0039111F">
        <w:rPr>
          <w:rFonts w:ascii="Arial" w:hAnsi="Arial" w:cs="Arial"/>
          <w:sz w:val="20"/>
          <w:szCs w:val="20"/>
        </w:rPr>
        <w:t>163-171</w:t>
      </w:r>
      <w:r w:rsidRPr="0039111F">
        <w:rPr>
          <w:rFonts w:ascii="Arial" w:hAnsi="Arial" w:cs="Arial"/>
          <w:i/>
          <w:iCs/>
          <w:sz w:val="20"/>
          <w:szCs w:val="20"/>
        </w:rPr>
        <w:t>.</w:t>
      </w:r>
    </w:p>
    <w:p w:rsidR="009A7EB1" w:rsidRPr="0039111F" w:rsidRDefault="009A7EB1" w:rsidP="009A7EB1">
      <w:pPr>
        <w:numPr>
          <w:ilvl w:val="0"/>
          <w:numId w:val="48"/>
        </w:numPr>
        <w:jc w:val="both"/>
        <w:rPr>
          <w:rFonts w:ascii="Arial" w:hAnsi="Arial" w:cs="Arial"/>
          <w:i/>
          <w:iCs/>
          <w:sz w:val="20"/>
          <w:szCs w:val="20"/>
        </w:rPr>
      </w:pPr>
      <w:r w:rsidRPr="0039111F">
        <w:rPr>
          <w:rFonts w:ascii="Arial" w:hAnsi="Arial" w:cs="Arial"/>
          <w:b/>
          <w:sz w:val="20"/>
          <w:szCs w:val="20"/>
        </w:rPr>
        <w:t>Chavira, D. A.</w:t>
      </w:r>
      <w:r w:rsidRPr="0039111F">
        <w:rPr>
          <w:rFonts w:ascii="Arial" w:hAnsi="Arial" w:cs="Arial"/>
          <w:sz w:val="20"/>
          <w:szCs w:val="20"/>
        </w:rPr>
        <w:t xml:space="preserve">, Grilo, C., Shea, M. T., Yen, S., Gunderson, J. G., Morey, L. C., Skodol, A. E., Stout, R. L., Zanarini, M., &amp; McGlashan, T. H. (2003). Ethnicity and four personality disorders. </w:t>
      </w:r>
      <w:r w:rsidRPr="0039111F">
        <w:rPr>
          <w:rFonts w:ascii="Arial" w:hAnsi="Arial" w:cs="Arial"/>
          <w:i/>
          <w:iCs/>
          <w:sz w:val="20"/>
          <w:szCs w:val="20"/>
        </w:rPr>
        <w:t>Comprehensive Psychiatry, 44</w:t>
      </w:r>
      <w:r w:rsidRPr="0039111F">
        <w:rPr>
          <w:rFonts w:ascii="Arial" w:hAnsi="Arial" w:cs="Arial"/>
          <w:sz w:val="20"/>
          <w:szCs w:val="20"/>
        </w:rPr>
        <w:t>, 483-491</w:t>
      </w:r>
      <w:r w:rsidRPr="0039111F">
        <w:rPr>
          <w:rFonts w:ascii="Arial" w:hAnsi="Arial" w:cs="Arial"/>
          <w:i/>
          <w:iCs/>
          <w:sz w:val="20"/>
          <w:szCs w:val="20"/>
        </w:rPr>
        <w:t>.</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b/>
          <w:sz w:val="20"/>
          <w:szCs w:val="20"/>
          <w:lang w:val="de-DE"/>
        </w:rPr>
        <w:t>Chavira, D. A.</w:t>
      </w:r>
      <w:r w:rsidRPr="0039111F">
        <w:rPr>
          <w:rFonts w:ascii="Arial" w:hAnsi="Arial" w:cs="Arial"/>
          <w:sz w:val="20"/>
          <w:szCs w:val="20"/>
          <w:lang w:val="de-DE"/>
        </w:rPr>
        <w:t xml:space="preserve">, *Bailey, K., Stein M. T., &amp; Stein, M. B (2003).  </w:t>
      </w:r>
      <w:r w:rsidRPr="0039111F">
        <w:rPr>
          <w:rFonts w:ascii="Arial" w:hAnsi="Arial" w:cs="Arial"/>
          <w:sz w:val="20"/>
          <w:szCs w:val="20"/>
        </w:rPr>
        <w:t xml:space="preserve">Parental opinions regarding treatment for social anxiety in youth. </w:t>
      </w:r>
      <w:r w:rsidRPr="0039111F">
        <w:rPr>
          <w:rFonts w:ascii="Arial" w:hAnsi="Arial" w:cs="Arial"/>
          <w:i/>
          <w:iCs/>
          <w:sz w:val="20"/>
          <w:szCs w:val="20"/>
        </w:rPr>
        <w:t>Journal of Developmental and Behavioral Pediatrics</w:t>
      </w:r>
      <w:r w:rsidRPr="0039111F">
        <w:rPr>
          <w:rFonts w:ascii="Arial" w:hAnsi="Arial" w:cs="Arial"/>
          <w:sz w:val="20"/>
          <w:szCs w:val="20"/>
        </w:rPr>
        <w:t xml:space="preserve">, </w:t>
      </w:r>
      <w:r w:rsidRPr="0039111F">
        <w:rPr>
          <w:rFonts w:ascii="Arial" w:hAnsi="Arial" w:cs="Arial"/>
          <w:i/>
          <w:iCs/>
          <w:sz w:val="20"/>
          <w:szCs w:val="20"/>
        </w:rPr>
        <w:t>24</w:t>
      </w:r>
      <w:r w:rsidRPr="0039111F">
        <w:rPr>
          <w:rFonts w:ascii="Arial" w:hAnsi="Arial" w:cs="Arial"/>
          <w:sz w:val="20"/>
          <w:szCs w:val="20"/>
        </w:rPr>
        <w:t>, 1-8.</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i/>
          <w:iCs/>
          <w:sz w:val="20"/>
          <w:szCs w:val="20"/>
        </w:rPr>
      </w:pPr>
      <w:r w:rsidRPr="0039111F">
        <w:rPr>
          <w:rFonts w:ascii="Arial" w:hAnsi="Arial" w:cs="Arial"/>
          <w:sz w:val="20"/>
          <w:szCs w:val="20"/>
          <w:lang w:val="pt-BR"/>
        </w:rPr>
        <w:t xml:space="preserve">Ingram, R. E., Scott, W. D., Holle, C., &amp; </w:t>
      </w:r>
      <w:r w:rsidRPr="0039111F">
        <w:rPr>
          <w:rFonts w:ascii="Arial" w:hAnsi="Arial" w:cs="Arial"/>
          <w:b/>
          <w:sz w:val="20"/>
          <w:szCs w:val="20"/>
          <w:lang w:val="pt-BR"/>
        </w:rPr>
        <w:t>Chavira, D.</w:t>
      </w:r>
      <w:r w:rsidRPr="0039111F">
        <w:rPr>
          <w:rFonts w:ascii="Arial" w:hAnsi="Arial" w:cs="Arial"/>
          <w:sz w:val="20"/>
          <w:szCs w:val="20"/>
          <w:lang w:val="pt-BR"/>
        </w:rPr>
        <w:t xml:space="preserve"> (2003).  </w:t>
      </w:r>
      <w:r w:rsidRPr="0039111F">
        <w:rPr>
          <w:rFonts w:ascii="Arial" w:hAnsi="Arial" w:cs="Arial"/>
          <w:sz w:val="20"/>
          <w:szCs w:val="20"/>
        </w:rPr>
        <w:t xml:space="preserve">Self-focus in social anxiety:  Situational determinants of self and other schema activation.  </w:t>
      </w:r>
      <w:r w:rsidRPr="0039111F">
        <w:rPr>
          <w:rFonts w:ascii="Arial" w:hAnsi="Arial" w:cs="Arial"/>
          <w:i/>
          <w:iCs/>
          <w:sz w:val="20"/>
          <w:szCs w:val="20"/>
        </w:rPr>
        <w:t xml:space="preserve">Cognition and Emotion, 17, </w:t>
      </w:r>
      <w:r w:rsidRPr="0039111F">
        <w:rPr>
          <w:rFonts w:ascii="Arial" w:hAnsi="Arial" w:cs="Arial"/>
          <w:sz w:val="20"/>
          <w:szCs w:val="20"/>
        </w:rPr>
        <w:t>809-826.</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u w:val="single"/>
        </w:rPr>
      </w:pPr>
      <w:r w:rsidRPr="0039111F">
        <w:rPr>
          <w:rFonts w:ascii="Arial" w:hAnsi="Arial" w:cs="Arial"/>
          <w:b/>
          <w:sz w:val="20"/>
          <w:szCs w:val="20"/>
        </w:rPr>
        <w:t>Chavira, D. A.</w:t>
      </w:r>
      <w:r w:rsidRPr="0039111F">
        <w:rPr>
          <w:rFonts w:ascii="Arial" w:hAnsi="Arial" w:cs="Arial"/>
          <w:sz w:val="20"/>
          <w:szCs w:val="20"/>
        </w:rPr>
        <w:t xml:space="preserve">, Stein, M. B., &amp; Malcarne, V. L. (2002). Scrutinizing the relationship between shyness and social phobia. </w:t>
      </w:r>
      <w:r w:rsidRPr="0039111F">
        <w:rPr>
          <w:rFonts w:ascii="Arial" w:hAnsi="Arial" w:cs="Arial"/>
          <w:i/>
          <w:iCs/>
          <w:sz w:val="20"/>
          <w:szCs w:val="20"/>
        </w:rPr>
        <w:t>Journal of Anxiety Disorders</w:t>
      </w:r>
      <w:r w:rsidRPr="0039111F">
        <w:rPr>
          <w:rFonts w:ascii="Arial" w:hAnsi="Arial" w:cs="Arial"/>
          <w:sz w:val="20"/>
          <w:szCs w:val="20"/>
        </w:rPr>
        <w:t xml:space="preserve">, </w:t>
      </w:r>
      <w:r w:rsidRPr="0039111F">
        <w:rPr>
          <w:rFonts w:ascii="Arial" w:hAnsi="Arial" w:cs="Arial"/>
          <w:i/>
          <w:iCs/>
          <w:sz w:val="20"/>
          <w:szCs w:val="20"/>
        </w:rPr>
        <w:t>16</w:t>
      </w:r>
      <w:r w:rsidRPr="0039111F">
        <w:rPr>
          <w:rFonts w:ascii="Arial" w:hAnsi="Arial" w:cs="Arial"/>
          <w:sz w:val="20"/>
          <w:szCs w:val="20"/>
        </w:rPr>
        <w:t>, 585-598.</w:t>
      </w:r>
    </w:p>
    <w:p w:rsidR="009A7EB1" w:rsidRPr="0039111F" w:rsidRDefault="009A7EB1" w:rsidP="009A7EB1">
      <w:pPr>
        <w:tabs>
          <w:tab w:val="num" w:pos="360"/>
        </w:tabs>
        <w:jc w:val="both"/>
        <w:rPr>
          <w:rFonts w:ascii="Arial" w:hAnsi="Arial" w:cs="Arial"/>
          <w:sz w:val="20"/>
          <w:szCs w:val="20"/>
          <w:u w:val="single"/>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b/>
          <w:sz w:val="20"/>
          <w:szCs w:val="20"/>
          <w:lang w:val="pt-BR"/>
        </w:rPr>
        <w:t>Chavira, D. A.</w:t>
      </w:r>
      <w:r w:rsidRPr="0039111F">
        <w:rPr>
          <w:rFonts w:ascii="Arial" w:hAnsi="Arial" w:cs="Arial"/>
          <w:sz w:val="20"/>
          <w:szCs w:val="20"/>
          <w:lang w:val="pt-BR"/>
        </w:rPr>
        <w:t xml:space="preserve">, &amp; Stein, M. B. (2002). </w:t>
      </w:r>
      <w:r w:rsidRPr="0039111F">
        <w:rPr>
          <w:rFonts w:ascii="Arial" w:hAnsi="Arial" w:cs="Arial"/>
          <w:sz w:val="20"/>
          <w:szCs w:val="20"/>
        </w:rPr>
        <w:t xml:space="preserve">Combined psychoeducation and SSRI treatment for youth with generalized social anxiety disorder. </w:t>
      </w:r>
      <w:r w:rsidRPr="0039111F">
        <w:rPr>
          <w:rFonts w:ascii="Arial" w:hAnsi="Arial" w:cs="Arial"/>
          <w:i/>
          <w:iCs/>
          <w:sz w:val="20"/>
          <w:szCs w:val="20"/>
        </w:rPr>
        <w:t>Journal of Child and Adolescent Psychopharmacology, 12</w:t>
      </w:r>
      <w:r w:rsidRPr="0039111F">
        <w:rPr>
          <w:rFonts w:ascii="Arial" w:hAnsi="Arial" w:cs="Arial"/>
          <w:sz w:val="20"/>
          <w:szCs w:val="20"/>
        </w:rPr>
        <w:t>, 47-54.</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rPr>
        <w:t xml:space="preserve">Stein, M. B., </w:t>
      </w:r>
      <w:r w:rsidRPr="0039111F">
        <w:rPr>
          <w:rFonts w:ascii="Arial" w:hAnsi="Arial" w:cs="Arial"/>
          <w:b/>
          <w:sz w:val="20"/>
          <w:szCs w:val="20"/>
        </w:rPr>
        <w:t>Chavira, D. A.</w:t>
      </w:r>
      <w:r w:rsidRPr="0039111F">
        <w:rPr>
          <w:rFonts w:ascii="Arial" w:hAnsi="Arial" w:cs="Arial"/>
          <w:sz w:val="20"/>
          <w:szCs w:val="20"/>
        </w:rPr>
        <w:t xml:space="preserve">, &amp; Jang, K. L. (2001).  Bringing up bashful baby.  </w:t>
      </w:r>
      <w:r w:rsidRPr="0039111F">
        <w:rPr>
          <w:rFonts w:ascii="Arial" w:hAnsi="Arial" w:cs="Arial"/>
          <w:i/>
          <w:iCs/>
          <w:sz w:val="20"/>
          <w:szCs w:val="20"/>
        </w:rPr>
        <w:t>Psychiatric Clinics of North America, 24,</w:t>
      </w:r>
      <w:r w:rsidRPr="0039111F">
        <w:rPr>
          <w:rFonts w:ascii="Arial" w:hAnsi="Arial" w:cs="Arial"/>
          <w:sz w:val="20"/>
          <w:szCs w:val="20"/>
        </w:rPr>
        <w:t xml:space="preserve"> 661-675.</w:t>
      </w:r>
    </w:p>
    <w:p w:rsidR="009A7EB1" w:rsidRPr="0039111F" w:rsidRDefault="009A7EB1" w:rsidP="009A7EB1">
      <w:pPr>
        <w:pStyle w:val="EndNoteBibliography"/>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b/>
          <w:sz w:val="20"/>
          <w:szCs w:val="20"/>
          <w:lang w:val="pt-BR"/>
        </w:rPr>
        <w:lastRenderedPageBreak/>
        <w:t>Chavira, D. A.</w:t>
      </w:r>
      <w:r w:rsidRPr="0039111F">
        <w:rPr>
          <w:rFonts w:ascii="Arial" w:hAnsi="Arial" w:cs="Arial"/>
          <w:sz w:val="20"/>
          <w:szCs w:val="20"/>
          <w:lang w:val="pt-BR"/>
        </w:rPr>
        <w:t xml:space="preserve">, &amp; Stein, M. B. (2000).  </w:t>
      </w:r>
      <w:r w:rsidRPr="0039111F">
        <w:rPr>
          <w:rFonts w:ascii="Arial" w:hAnsi="Arial" w:cs="Arial"/>
          <w:sz w:val="20"/>
          <w:szCs w:val="20"/>
        </w:rPr>
        <w:t xml:space="preserve">Recent developments in child and adolescent social phobia.  </w:t>
      </w:r>
      <w:r w:rsidRPr="0039111F">
        <w:rPr>
          <w:rFonts w:ascii="Arial" w:hAnsi="Arial" w:cs="Arial"/>
          <w:i/>
          <w:iCs/>
          <w:sz w:val="20"/>
          <w:szCs w:val="20"/>
        </w:rPr>
        <w:t>Current Psychiatry Reports</w:t>
      </w:r>
      <w:r w:rsidRPr="0039111F">
        <w:rPr>
          <w:rFonts w:ascii="Arial" w:hAnsi="Arial" w:cs="Arial"/>
          <w:sz w:val="20"/>
          <w:szCs w:val="20"/>
        </w:rPr>
        <w:t>, 2, 347-352.</w:t>
      </w:r>
    </w:p>
    <w:p w:rsidR="009A7EB1" w:rsidRPr="0039111F" w:rsidRDefault="009A7EB1" w:rsidP="009A7EB1">
      <w:pPr>
        <w:pStyle w:val="EndNoteBibliography"/>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rPr>
        <w:t xml:space="preserve">Velasquez, R. J., </w:t>
      </w:r>
      <w:r w:rsidRPr="0039111F">
        <w:rPr>
          <w:rFonts w:ascii="Arial" w:hAnsi="Arial" w:cs="Arial"/>
          <w:b/>
          <w:sz w:val="20"/>
          <w:szCs w:val="20"/>
        </w:rPr>
        <w:t>Chavira, D. A.</w:t>
      </w:r>
      <w:r w:rsidRPr="0039111F">
        <w:rPr>
          <w:rFonts w:ascii="Arial" w:hAnsi="Arial" w:cs="Arial"/>
          <w:sz w:val="20"/>
          <w:szCs w:val="20"/>
        </w:rPr>
        <w:t xml:space="preserve">, *Karle, H. R., *Callahan, W. J., &amp; Garcia, J. (2000).  Assessing bilingual and monolingual Latinos with translations of the MMPI-2.  </w:t>
      </w:r>
      <w:r w:rsidRPr="0039111F">
        <w:rPr>
          <w:rFonts w:ascii="Arial" w:hAnsi="Arial" w:cs="Arial"/>
          <w:i/>
          <w:iCs/>
          <w:sz w:val="20"/>
          <w:szCs w:val="20"/>
        </w:rPr>
        <w:t>Cultural Diversity and Ethnic Minority Psychology, 6,</w:t>
      </w:r>
      <w:r w:rsidRPr="0039111F">
        <w:rPr>
          <w:rFonts w:ascii="Arial" w:hAnsi="Arial" w:cs="Arial"/>
          <w:sz w:val="20"/>
          <w:szCs w:val="20"/>
        </w:rPr>
        <w:t xml:space="preserve"> 65-72.</w:t>
      </w:r>
    </w:p>
    <w:p w:rsidR="009A7EB1" w:rsidRPr="0039111F" w:rsidRDefault="009A7EB1" w:rsidP="009A7EB1">
      <w:pPr>
        <w:tabs>
          <w:tab w:val="num" w:pos="360"/>
        </w:tabs>
        <w:ind w:left="360" w:hanging="720"/>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b/>
          <w:sz w:val="20"/>
          <w:szCs w:val="20"/>
          <w:lang w:val="pt-BR"/>
        </w:rPr>
        <w:t>Chavira, D. A.</w:t>
      </w:r>
      <w:r w:rsidRPr="0039111F">
        <w:rPr>
          <w:rFonts w:ascii="Arial" w:hAnsi="Arial" w:cs="Arial"/>
          <w:sz w:val="20"/>
          <w:szCs w:val="20"/>
          <w:lang w:val="pt-BR"/>
        </w:rPr>
        <w:t xml:space="preserve">, &amp; Stein, M. B. (1999).  </w:t>
      </w:r>
      <w:r w:rsidRPr="0039111F">
        <w:rPr>
          <w:rFonts w:ascii="Arial" w:hAnsi="Arial" w:cs="Arial"/>
          <w:sz w:val="20"/>
          <w:szCs w:val="20"/>
        </w:rPr>
        <w:t xml:space="preserve">The Shyness Spectrum. </w:t>
      </w:r>
      <w:r w:rsidRPr="0039111F">
        <w:rPr>
          <w:rFonts w:ascii="Arial" w:hAnsi="Arial" w:cs="Arial"/>
          <w:i/>
          <w:sz w:val="20"/>
          <w:szCs w:val="20"/>
        </w:rPr>
        <w:t>CNS Spectrums, 4,</w:t>
      </w:r>
      <w:r w:rsidRPr="0039111F">
        <w:rPr>
          <w:rFonts w:ascii="Arial" w:hAnsi="Arial" w:cs="Arial"/>
          <w:sz w:val="20"/>
          <w:szCs w:val="20"/>
        </w:rPr>
        <w:t xml:space="preserve"> 20-29.</w:t>
      </w:r>
    </w:p>
    <w:p w:rsidR="009A7EB1" w:rsidRPr="0039111F" w:rsidRDefault="009A7EB1" w:rsidP="009A7EB1">
      <w:pPr>
        <w:jc w:val="both"/>
        <w:rPr>
          <w:rFonts w:ascii="Arial" w:hAnsi="Arial" w:cs="Arial"/>
          <w:sz w:val="20"/>
          <w:szCs w:val="20"/>
        </w:rPr>
      </w:pPr>
    </w:p>
    <w:p w:rsidR="009A7EB1" w:rsidRPr="0039111F" w:rsidRDefault="009A7EB1" w:rsidP="009A7EB1">
      <w:pPr>
        <w:numPr>
          <w:ilvl w:val="0"/>
          <w:numId w:val="48"/>
        </w:numPr>
        <w:jc w:val="both"/>
        <w:rPr>
          <w:rFonts w:ascii="Arial" w:hAnsi="Arial" w:cs="Arial"/>
          <w:sz w:val="20"/>
          <w:szCs w:val="20"/>
        </w:rPr>
      </w:pPr>
      <w:r w:rsidRPr="0039111F">
        <w:rPr>
          <w:rFonts w:ascii="Arial" w:hAnsi="Arial" w:cs="Arial"/>
          <w:sz w:val="20"/>
          <w:szCs w:val="20"/>
          <w:lang w:val="de-DE"/>
        </w:rPr>
        <w:t xml:space="preserve">Stein, M. B. &amp; </w:t>
      </w:r>
      <w:r w:rsidRPr="0039111F">
        <w:rPr>
          <w:rFonts w:ascii="Arial" w:hAnsi="Arial" w:cs="Arial"/>
          <w:b/>
          <w:sz w:val="20"/>
          <w:szCs w:val="20"/>
          <w:lang w:val="de-DE"/>
        </w:rPr>
        <w:t>Chavira, D. A.</w:t>
      </w:r>
      <w:r w:rsidRPr="0039111F">
        <w:rPr>
          <w:rFonts w:ascii="Arial" w:hAnsi="Arial" w:cs="Arial"/>
          <w:sz w:val="20"/>
          <w:szCs w:val="20"/>
          <w:lang w:val="de-DE"/>
        </w:rPr>
        <w:t xml:space="preserve"> (1998).  </w:t>
      </w:r>
      <w:r w:rsidRPr="0039111F">
        <w:rPr>
          <w:rFonts w:ascii="Arial" w:hAnsi="Arial" w:cs="Arial"/>
          <w:sz w:val="20"/>
          <w:szCs w:val="20"/>
        </w:rPr>
        <w:t xml:space="preserve">Subtypes of social phobia and comorbidity with depression and other anxiety disorders.  </w:t>
      </w:r>
      <w:r w:rsidRPr="0039111F">
        <w:rPr>
          <w:rFonts w:ascii="Arial" w:hAnsi="Arial" w:cs="Arial"/>
          <w:i/>
          <w:iCs/>
          <w:sz w:val="20"/>
          <w:szCs w:val="20"/>
        </w:rPr>
        <w:t>Journal of Affective Disorders, 50,</w:t>
      </w:r>
      <w:r w:rsidRPr="0039111F">
        <w:rPr>
          <w:rFonts w:ascii="Arial" w:hAnsi="Arial" w:cs="Arial"/>
          <w:sz w:val="20"/>
          <w:szCs w:val="20"/>
        </w:rPr>
        <w:t xml:space="preserve"> S11-S16.</w:t>
      </w:r>
    </w:p>
    <w:p w:rsidR="009A7EB1" w:rsidRPr="0039111F" w:rsidRDefault="009A7EB1" w:rsidP="009A7EB1">
      <w:pPr>
        <w:tabs>
          <w:tab w:val="num" w:pos="360"/>
        </w:tabs>
        <w:ind w:left="360" w:hanging="720"/>
        <w:jc w:val="both"/>
        <w:rPr>
          <w:rFonts w:ascii="Arial" w:hAnsi="Arial" w:cs="Arial"/>
          <w:sz w:val="20"/>
          <w:szCs w:val="20"/>
        </w:rPr>
      </w:pPr>
    </w:p>
    <w:p w:rsidR="009A7EB1" w:rsidRPr="000F0A59" w:rsidRDefault="009A7EB1" w:rsidP="009A7EB1">
      <w:pPr>
        <w:numPr>
          <w:ilvl w:val="0"/>
          <w:numId w:val="48"/>
        </w:numPr>
        <w:jc w:val="both"/>
        <w:rPr>
          <w:rFonts w:ascii="Arial" w:hAnsi="Arial" w:cs="Arial"/>
          <w:sz w:val="20"/>
          <w:szCs w:val="20"/>
        </w:rPr>
      </w:pPr>
      <w:r w:rsidRPr="0039111F">
        <w:rPr>
          <w:rFonts w:ascii="Arial" w:hAnsi="Arial" w:cs="Arial"/>
          <w:sz w:val="20"/>
          <w:szCs w:val="20"/>
        </w:rPr>
        <w:t xml:space="preserve">Velasquez, R. J., Gonzales, M., Butcher, J. N., Castillo-Canez, I., Apodaca, J. X., &amp; </w:t>
      </w:r>
      <w:r w:rsidRPr="0039111F">
        <w:rPr>
          <w:rFonts w:ascii="Arial" w:hAnsi="Arial" w:cs="Arial"/>
          <w:b/>
          <w:sz w:val="20"/>
          <w:szCs w:val="20"/>
        </w:rPr>
        <w:t>Chavira, D. A.</w:t>
      </w:r>
      <w:r w:rsidRPr="0039111F">
        <w:rPr>
          <w:rFonts w:ascii="Arial" w:hAnsi="Arial" w:cs="Arial"/>
          <w:sz w:val="20"/>
          <w:szCs w:val="20"/>
        </w:rPr>
        <w:t xml:space="preserve"> (1997).  Use of the MMPI-2 with Chicanos:  Strategies for counselors.  </w:t>
      </w:r>
      <w:r w:rsidRPr="0039111F">
        <w:rPr>
          <w:rFonts w:ascii="Arial" w:hAnsi="Arial" w:cs="Arial"/>
          <w:i/>
          <w:iCs/>
          <w:sz w:val="20"/>
          <w:szCs w:val="20"/>
        </w:rPr>
        <w:t>Journal of Multicultural Counseling and Development, 25</w:t>
      </w:r>
      <w:r w:rsidRPr="0039111F">
        <w:rPr>
          <w:rFonts w:ascii="Arial" w:hAnsi="Arial" w:cs="Arial"/>
          <w:sz w:val="20"/>
          <w:szCs w:val="20"/>
        </w:rPr>
        <w:t>, 107-120.</w:t>
      </w:r>
    </w:p>
    <w:p w:rsidR="006C62BF" w:rsidRDefault="006C62BF"/>
    <w:sectPr w:rsidR="006C6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edonia">
    <w:panose1 w:val="020B0604020202020204"/>
    <w:charset w:val="00"/>
    <w:family w:val="roman"/>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dvOT9b12cd41">
    <w:altName w:val="Times New Roman"/>
    <w:panose1 w:val="020B0604020202020204"/>
    <w:charset w:val="00"/>
    <w:family w:val="roman"/>
    <w:notTrueType/>
    <w:pitch w:val="default"/>
  </w:font>
  <w:font w:name="Courier">
    <w:panose1 w:val="00000000000000000000"/>
    <w:charset w:val="00"/>
    <w:family w:val="auto"/>
    <w:pitch w:val="variable"/>
    <w:sig w:usb0="00000003" w:usb1="00000000" w:usb2="00000000" w:usb3="00000000" w:csb0="00000003" w:csb1="00000000"/>
  </w:font>
  <w:font w:name="ArialUnicodeMS">
    <w:altName w:val="Arial Unicode MS"/>
    <w:panose1 w:val="020B0604020202020204"/>
    <w:charset w:val="81"/>
    <w:family w:val="auto"/>
    <w:notTrueType/>
    <w:pitch w:val="default"/>
    <w:sig w:usb0="00000001" w:usb1="09060000" w:usb2="00000010" w:usb3="00000000" w:csb0="00080000"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647B84"/>
    <w:multiLevelType w:val="hybridMultilevel"/>
    <w:tmpl w:val="F69AE3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2F2C5F"/>
    <w:multiLevelType w:val="hybridMultilevel"/>
    <w:tmpl w:val="7303A4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36187"/>
    <w:multiLevelType w:val="multilevel"/>
    <w:tmpl w:val="87207966"/>
    <w:lvl w:ilvl="0">
      <w:start w:val="1999"/>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3590AFD"/>
    <w:multiLevelType w:val="multilevel"/>
    <w:tmpl w:val="341ED32E"/>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E22946"/>
    <w:multiLevelType w:val="multilevel"/>
    <w:tmpl w:val="6B921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724046"/>
    <w:multiLevelType w:val="hybridMultilevel"/>
    <w:tmpl w:val="A5DA2662"/>
    <w:lvl w:ilvl="0" w:tplc="05D4E918">
      <w:start w:val="1"/>
      <w:numFmt w:val="decimal"/>
      <w:lvlText w:val="%1."/>
      <w:lvlJc w:val="left"/>
      <w:pPr>
        <w:ind w:left="360" w:hanging="360"/>
      </w:pPr>
      <w:rPr>
        <w:rFonts w:ascii="Arial" w:hAnsi="Arial" w:cs="Arial" w:hint="default"/>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60005E"/>
    <w:multiLevelType w:val="multilevel"/>
    <w:tmpl w:val="6B921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C0121FF"/>
    <w:multiLevelType w:val="hybridMultilevel"/>
    <w:tmpl w:val="BFF0E6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0C3939"/>
    <w:multiLevelType w:val="hybridMultilevel"/>
    <w:tmpl w:val="12BC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11D8C"/>
    <w:multiLevelType w:val="multilevel"/>
    <w:tmpl w:val="60DC6AD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44C545C"/>
    <w:multiLevelType w:val="hybridMultilevel"/>
    <w:tmpl w:val="1BEA3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BB5306"/>
    <w:multiLevelType w:val="multilevel"/>
    <w:tmpl w:val="B792FF60"/>
    <w:lvl w:ilvl="0">
      <w:start w:val="1988"/>
      <w:numFmt w:val="decimal"/>
      <w:lvlText w:val="%1"/>
      <w:lvlJc w:val="left"/>
      <w:pPr>
        <w:tabs>
          <w:tab w:val="num" w:pos="2160"/>
        </w:tabs>
        <w:ind w:left="2160" w:hanging="2160"/>
      </w:pPr>
      <w:rPr>
        <w:rFonts w:hint="default"/>
      </w:rPr>
    </w:lvl>
    <w:lvl w:ilvl="1">
      <w:start w:val="199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DE22397"/>
    <w:multiLevelType w:val="hybridMultilevel"/>
    <w:tmpl w:val="B210AD9C"/>
    <w:lvl w:ilvl="0" w:tplc="F0DCF2A2">
      <w:start w:val="1"/>
      <w:numFmt w:val="decimal"/>
      <w:lvlText w:val="%1."/>
      <w:lvlJc w:val="left"/>
      <w:pPr>
        <w:ind w:left="360" w:hanging="360"/>
      </w:pPr>
      <w:rPr>
        <w:rFonts w:ascii="Arial" w:hAnsi="Arial" w:hint="default"/>
        <w:b w:val="0"/>
        <w:bCs w:val="0"/>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9306DB"/>
    <w:multiLevelType w:val="hybridMultilevel"/>
    <w:tmpl w:val="A4EC7E3C"/>
    <w:lvl w:ilvl="0" w:tplc="2190F2A0">
      <w:start w:val="1"/>
      <w:numFmt w:val="decimal"/>
      <w:lvlText w:val="%1."/>
      <w:lvlJc w:val="left"/>
      <w:pPr>
        <w:ind w:left="360" w:hanging="360"/>
      </w:pPr>
      <w:rPr>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FF4356"/>
    <w:multiLevelType w:val="multilevel"/>
    <w:tmpl w:val="B210AD9C"/>
    <w:lvl w:ilvl="0">
      <w:start w:val="1"/>
      <w:numFmt w:val="decimal"/>
      <w:lvlText w:val="%1."/>
      <w:lvlJc w:val="left"/>
      <w:pPr>
        <w:ind w:left="360" w:hanging="360"/>
      </w:pPr>
      <w:rPr>
        <w:rFonts w:ascii="Arial" w:hAnsi="Arial" w:hint="default"/>
        <w:b w:val="0"/>
        <w:bCs w:val="0"/>
        <w:i w:val="0"/>
        <w:i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0922940"/>
    <w:multiLevelType w:val="multilevel"/>
    <w:tmpl w:val="7828FFD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0EA731F"/>
    <w:multiLevelType w:val="singleLevel"/>
    <w:tmpl w:val="63121834"/>
    <w:lvl w:ilvl="0">
      <w:start w:val="1"/>
      <w:numFmt w:val="upperLetter"/>
      <w:pStyle w:val="Heading6"/>
      <w:lvlText w:val="%1."/>
      <w:lvlJc w:val="left"/>
      <w:pPr>
        <w:tabs>
          <w:tab w:val="num" w:pos="360"/>
        </w:tabs>
        <w:ind w:left="360" w:hanging="360"/>
      </w:pPr>
      <w:rPr>
        <w:rFonts w:hint="default"/>
      </w:rPr>
    </w:lvl>
  </w:abstractNum>
  <w:abstractNum w:abstractNumId="17" w15:restartNumberingAfterBreak="0">
    <w:nsid w:val="21BD10A2"/>
    <w:multiLevelType w:val="multilevel"/>
    <w:tmpl w:val="1AF0EBF2"/>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1CE243C"/>
    <w:multiLevelType w:val="hybridMultilevel"/>
    <w:tmpl w:val="BE46305C"/>
    <w:lvl w:ilvl="0" w:tplc="59C8A998">
      <w:start w:val="1990"/>
      <w:numFmt w:val="decimal"/>
      <w:lvlText w:val="%1"/>
      <w:lvlJc w:val="left"/>
      <w:pPr>
        <w:tabs>
          <w:tab w:val="num" w:pos="930"/>
        </w:tabs>
        <w:ind w:left="930" w:hanging="420"/>
      </w:pPr>
      <w:rPr>
        <w:rFonts w:hint="default"/>
      </w:rPr>
    </w:lvl>
    <w:lvl w:ilvl="1" w:tplc="04090019">
      <w:start w:val="1"/>
      <w:numFmt w:val="lowerLetter"/>
      <w:lvlText w:val="%2."/>
      <w:lvlJc w:val="left"/>
      <w:pPr>
        <w:tabs>
          <w:tab w:val="num" w:pos="1590"/>
        </w:tabs>
        <w:ind w:left="1590" w:hanging="360"/>
      </w:pPr>
    </w:lvl>
    <w:lvl w:ilvl="2" w:tplc="0409001B">
      <w:start w:val="1"/>
      <w:numFmt w:val="lowerRoman"/>
      <w:lvlText w:val="%3."/>
      <w:lvlJc w:val="right"/>
      <w:pPr>
        <w:tabs>
          <w:tab w:val="num" w:pos="2310"/>
        </w:tabs>
        <w:ind w:left="2310" w:hanging="180"/>
      </w:pPr>
    </w:lvl>
    <w:lvl w:ilvl="3" w:tplc="0409000F">
      <w:start w:val="1"/>
      <w:numFmt w:val="decimal"/>
      <w:lvlText w:val="%4."/>
      <w:lvlJc w:val="left"/>
      <w:pPr>
        <w:tabs>
          <w:tab w:val="num" w:pos="3030"/>
        </w:tabs>
        <w:ind w:left="3030" w:hanging="360"/>
      </w:pPr>
    </w:lvl>
    <w:lvl w:ilvl="4" w:tplc="04090019">
      <w:start w:val="1"/>
      <w:numFmt w:val="lowerLetter"/>
      <w:lvlText w:val="%5."/>
      <w:lvlJc w:val="left"/>
      <w:pPr>
        <w:tabs>
          <w:tab w:val="num" w:pos="3750"/>
        </w:tabs>
        <w:ind w:left="3750" w:hanging="360"/>
      </w:pPr>
    </w:lvl>
    <w:lvl w:ilvl="5" w:tplc="0409001B">
      <w:start w:val="1"/>
      <w:numFmt w:val="lowerRoman"/>
      <w:lvlText w:val="%6."/>
      <w:lvlJc w:val="right"/>
      <w:pPr>
        <w:tabs>
          <w:tab w:val="num" w:pos="4470"/>
        </w:tabs>
        <w:ind w:left="4470" w:hanging="180"/>
      </w:pPr>
    </w:lvl>
    <w:lvl w:ilvl="6" w:tplc="0409000F">
      <w:start w:val="1"/>
      <w:numFmt w:val="decimal"/>
      <w:lvlText w:val="%7."/>
      <w:lvlJc w:val="left"/>
      <w:pPr>
        <w:tabs>
          <w:tab w:val="num" w:pos="5190"/>
        </w:tabs>
        <w:ind w:left="5190" w:hanging="360"/>
      </w:pPr>
    </w:lvl>
    <w:lvl w:ilvl="7" w:tplc="04090019">
      <w:start w:val="1"/>
      <w:numFmt w:val="lowerLetter"/>
      <w:lvlText w:val="%8."/>
      <w:lvlJc w:val="left"/>
      <w:pPr>
        <w:tabs>
          <w:tab w:val="num" w:pos="5910"/>
        </w:tabs>
        <w:ind w:left="5910" w:hanging="360"/>
      </w:pPr>
    </w:lvl>
    <w:lvl w:ilvl="8" w:tplc="0409001B">
      <w:start w:val="1"/>
      <w:numFmt w:val="lowerRoman"/>
      <w:lvlText w:val="%9."/>
      <w:lvlJc w:val="right"/>
      <w:pPr>
        <w:tabs>
          <w:tab w:val="num" w:pos="6630"/>
        </w:tabs>
        <w:ind w:left="6630" w:hanging="180"/>
      </w:pPr>
    </w:lvl>
  </w:abstractNum>
  <w:abstractNum w:abstractNumId="19" w15:restartNumberingAfterBreak="0">
    <w:nsid w:val="29764D97"/>
    <w:multiLevelType w:val="hybridMultilevel"/>
    <w:tmpl w:val="0E5C47AE"/>
    <w:lvl w:ilvl="0" w:tplc="872E7CEC">
      <w:start w:val="1"/>
      <w:numFmt w:val="upperLetter"/>
      <w:lvlText w:val="%1."/>
      <w:lvlJc w:val="left"/>
      <w:pPr>
        <w:ind w:left="720" w:hanging="360"/>
      </w:pPr>
      <w:rPr>
        <w:rFonts w:hint="default"/>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924D6"/>
    <w:multiLevelType w:val="hybridMultilevel"/>
    <w:tmpl w:val="7828FFD4"/>
    <w:lvl w:ilvl="0" w:tplc="28EEAEF8">
      <w:start w:val="1"/>
      <w:numFmt w:val="decimal"/>
      <w:lvlText w:val="%1."/>
      <w:lvlJc w:val="left"/>
      <w:pPr>
        <w:tabs>
          <w:tab w:val="num" w:pos="360"/>
        </w:tabs>
        <w:ind w:left="360" w:hanging="360"/>
      </w:pPr>
      <w:rPr>
        <w:rFonts w:hint="default"/>
        <w:b w:val="0"/>
        <w:i w:val="0"/>
      </w:rPr>
    </w:lvl>
    <w:lvl w:ilvl="1" w:tplc="BC06C6D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A8F61DA"/>
    <w:multiLevelType w:val="hybridMultilevel"/>
    <w:tmpl w:val="6DA4C9D8"/>
    <w:lvl w:ilvl="0" w:tplc="588699E0">
      <w:start w:val="1"/>
      <w:numFmt w:val="bullet"/>
      <w:pStyle w:val="listindentbull"/>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2" w15:restartNumberingAfterBreak="0">
    <w:nsid w:val="2CD11A0B"/>
    <w:multiLevelType w:val="multilevel"/>
    <w:tmpl w:val="9F52A0BC"/>
    <w:lvl w:ilvl="0">
      <w:start w:val="1993"/>
      <w:numFmt w:val="decimal"/>
      <w:lvlText w:val="%1"/>
      <w:lvlJc w:val="left"/>
      <w:pPr>
        <w:tabs>
          <w:tab w:val="num" w:pos="2160"/>
        </w:tabs>
        <w:ind w:left="2160" w:hanging="2160"/>
      </w:pPr>
      <w:rPr>
        <w:rFonts w:hint="default"/>
      </w:rPr>
    </w:lvl>
    <w:lvl w:ilvl="1">
      <w:start w:val="1996"/>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CE875FF"/>
    <w:multiLevelType w:val="hybridMultilevel"/>
    <w:tmpl w:val="12FA5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416575"/>
    <w:multiLevelType w:val="hybridMultilevel"/>
    <w:tmpl w:val="60DC6ADA"/>
    <w:lvl w:ilvl="0" w:tplc="0E564CA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EA52EC9"/>
    <w:multiLevelType w:val="multilevel"/>
    <w:tmpl w:val="670A44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311B08A4"/>
    <w:multiLevelType w:val="hybridMultilevel"/>
    <w:tmpl w:val="35AC90B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B57B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F3324F"/>
    <w:multiLevelType w:val="hybridMultilevel"/>
    <w:tmpl w:val="F26A8AFE"/>
    <w:lvl w:ilvl="0" w:tplc="AEB0288C">
      <w:start w:val="1"/>
      <w:numFmt w:val="decimal"/>
      <w:lvlText w:val="%1."/>
      <w:lvlJc w:val="left"/>
      <w:pPr>
        <w:ind w:left="360" w:hanging="360"/>
      </w:pPr>
      <w:rPr>
        <w:rFonts w:ascii="Arial" w:eastAsia="Times New Roman" w:hAnsi="Arial" w:cs="Arial"/>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4070B8"/>
    <w:multiLevelType w:val="multilevel"/>
    <w:tmpl w:val="6B921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7C75531"/>
    <w:multiLevelType w:val="multilevel"/>
    <w:tmpl w:val="5DD66B4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7CC1BF7"/>
    <w:multiLevelType w:val="hybridMultilevel"/>
    <w:tmpl w:val="36140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D475F4"/>
    <w:multiLevelType w:val="multilevel"/>
    <w:tmpl w:val="7828FFD4"/>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4FB1753D"/>
    <w:multiLevelType w:val="hybridMultilevel"/>
    <w:tmpl w:val="7CF2B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FEC5050"/>
    <w:multiLevelType w:val="hybridMultilevel"/>
    <w:tmpl w:val="FBA23C26"/>
    <w:lvl w:ilvl="0" w:tplc="40AA4B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BC0385"/>
    <w:multiLevelType w:val="multilevel"/>
    <w:tmpl w:val="FC3E6F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50F92C13"/>
    <w:multiLevelType w:val="hybridMultilevel"/>
    <w:tmpl w:val="133A0A48"/>
    <w:lvl w:ilvl="0" w:tplc="2A020E1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2361DE"/>
    <w:multiLevelType w:val="multilevel"/>
    <w:tmpl w:val="F26A8AFE"/>
    <w:styleLink w:val="CurrentList2"/>
    <w:lvl w:ilvl="0">
      <w:start w:val="1"/>
      <w:numFmt w:val="decimal"/>
      <w:lvlText w:val="%1."/>
      <w:lvlJc w:val="left"/>
      <w:pPr>
        <w:ind w:left="360" w:hanging="360"/>
      </w:pPr>
      <w:rPr>
        <w:rFonts w:ascii="Arial" w:eastAsia="Times New Roman" w:hAnsi="Arial" w:cs="Arial"/>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55B4489"/>
    <w:multiLevelType w:val="multilevel"/>
    <w:tmpl w:val="473897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9FF544E"/>
    <w:multiLevelType w:val="multilevel"/>
    <w:tmpl w:val="D47AE0E2"/>
    <w:lvl w:ilvl="0">
      <w:start w:val="2006"/>
      <w:numFmt w:val="decimal"/>
      <w:lvlText w:val="%1"/>
      <w:lvlJc w:val="left"/>
      <w:pPr>
        <w:tabs>
          <w:tab w:val="num" w:pos="2160"/>
        </w:tabs>
        <w:ind w:left="2160" w:hanging="2160"/>
      </w:pPr>
      <w:rPr>
        <w:rFonts w:hint="default"/>
      </w:rPr>
    </w:lvl>
    <w:lvl w:ilvl="1">
      <w:start w:val="200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1443E0C"/>
    <w:multiLevelType w:val="multilevel"/>
    <w:tmpl w:val="02AE305A"/>
    <w:lvl w:ilvl="0">
      <w:start w:val="1987"/>
      <w:numFmt w:val="decimal"/>
      <w:lvlText w:val="%1"/>
      <w:lvlJc w:val="left"/>
      <w:pPr>
        <w:tabs>
          <w:tab w:val="num" w:pos="2160"/>
        </w:tabs>
        <w:ind w:left="2160" w:hanging="2160"/>
      </w:pPr>
      <w:rPr>
        <w:rFonts w:hint="default"/>
      </w:rPr>
    </w:lvl>
    <w:lvl w:ilvl="1">
      <w:start w:val="199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6AC2176"/>
    <w:multiLevelType w:val="multilevel"/>
    <w:tmpl w:val="93C21388"/>
    <w:lvl w:ilvl="0">
      <w:start w:val="1"/>
      <w:numFmt w:val="decimal"/>
      <w:lvlText w:val="%1."/>
      <w:lvlJc w:val="left"/>
      <w:pPr>
        <w:ind w:left="360" w:hanging="360"/>
      </w:pPr>
      <w:rPr>
        <w:rFonts w:ascii="Arial" w:hAnsi="Arial" w:hint="default"/>
        <w:b w:val="0"/>
        <w:bCs w:val="0"/>
        <w:i w:val="0"/>
        <w:i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72C4996"/>
    <w:multiLevelType w:val="hybridMultilevel"/>
    <w:tmpl w:val="A4CA5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D966A5"/>
    <w:multiLevelType w:val="hybridMultilevel"/>
    <w:tmpl w:val="1E74AB96"/>
    <w:lvl w:ilvl="0" w:tplc="06C61EEC">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2C5613"/>
    <w:multiLevelType w:val="multilevel"/>
    <w:tmpl w:val="A430308E"/>
    <w:lvl w:ilvl="0">
      <w:start w:val="1998"/>
      <w:numFmt w:val="decimal"/>
      <w:lvlText w:val="%1"/>
      <w:lvlJc w:val="left"/>
      <w:pPr>
        <w:tabs>
          <w:tab w:val="num" w:pos="2160"/>
        </w:tabs>
        <w:ind w:left="2160" w:hanging="2160"/>
      </w:pPr>
      <w:rPr>
        <w:rFonts w:hint="default"/>
      </w:rPr>
    </w:lvl>
    <w:lvl w:ilvl="1">
      <w:start w:val="1999"/>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4B22520"/>
    <w:multiLevelType w:val="multilevel"/>
    <w:tmpl w:val="1CF8BF80"/>
    <w:lvl w:ilvl="0">
      <w:start w:val="69"/>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5533281"/>
    <w:multiLevelType w:val="hybridMultilevel"/>
    <w:tmpl w:val="917E1D4E"/>
    <w:lvl w:ilvl="0" w:tplc="E8EAFA86">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6A45058"/>
    <w:multiLevelType w:val="hybridMultilevel"/>
    <w:tmpl w:val="1CF8BF80"/>
    <w:lvl w:ilvl="0" w:tplc="B3FAF012">
      <w:start w:val="6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A334895"/>
    <w:multiLevelType w:val="hybridMultilevel"/>
    <w:tmpl w:val="D2E6737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B6B15D8"/>
    <w:multiLevelType w:val="hybridMultilevel"/>
    <w:tmpl w:val="8C226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5055512">
    <w:abstractNumId w:val="16"/>
  </w:num>
  <w:num w:numId="2" w16cid:durableId="53159504">
    <w:abstractNumId w:val="2"/>
  </w:num>
  <w:num w:numId="3" w16cid:durableId="1110122793">
    <w:abstractNumId w:val="44"/>
  </w:num>
  <w:num w:numId="4" w16cid:durableId="235559385">
    <w:abstractNumId w:val="22"/>
  </w:num>
  <w:num w:numId="5" w16cid:durableId="92554738">
    <w:abstractNumId w:val="40"/>
  </w:num>
  <w:num w:numId="6" w16cid:durableId="2109232669">
    <w:abstractNumId w:val="11"/>
  </w:num>
  <w:num w:numId="7" w16cid:durableId="2004114845">
    <w:abstractNumId w:val="18"/>
  </w:num>
  <w:num w:numId="8" w16cid:durableId="673798377">
    <w:abstractNumId w:val="36"/>
  </w:num>
  <w:num w:numId="9" w16cid:durableId="1828327815">
    <w:abstractNumId w:val="21"/>
  </w:num>
  <w:num w:numId="10" w16cid:durableId="524288500">
    <w:abstractNumId w:val="34"/>
  </w:num>
  <w:num w:numId="11" w16cid:durableId="1849172709">
    <w:abstractNumId w:val="48"/>
  </w:num>
  <w:num w:numId="12" w16cid:durableId="1112046439">
    <w:abstractNumId w:val="39"/>
  </w:num>
  <w:num w:numId="13" w16cid:durableId="1620526458">
    <w:abstractNumId w:val="46"/>
  </w:num>
  <w:num w:numId="14" w16cid:durableId="261690709">
    <w:abstractNumId w:val="24"/>
  </w:num>
  <w:num w:numId="15" w16cid:durableId="292487860">
    <w:abstractNumId w:val="7"/>
  </w:num>
  <w:num w:numId="16" w16cid:durableId="1532299479">
    <w:abstractNumId w:val="31"/>
  </w:num>
  <w:num w:numId="17" w16cid:durableId="756631205">
    <w:abstractNumId w:val="35"/>
  </w:num>
  <w:num w:numId="18" w16cid:durableId="625235698">
    <w:abstractNumId w:val="43"/>
  </w:num>
  <w:num w:numId="19" w16cid:durableId="910503038">
    <w:abstractNumId w:val="9"/>
  </w:num>
  <w:num w:numId="20" w16cid:durableId="1913390842">
    <w:abstractNumId w:val="49"/>
  </w:num>
  <w:num w:numId="21" w16cid:durableId="874540128">
    <w:abstractNumId w:val="20"/>
  </w:num>
  <w:num w:numId="22" w16cid:durableId="1814130194">
    <w:abstractNumId w:val="30"/>
  </w:num>
  <w:num w:numId="23" w16cid:durableId="290981556">
    <w:abstractNumId w:val="25"/>
  </w:num>
  <w:num w:numId="24" w16cid:durableId="147327873">
    <w:abstractNumId w:val="10"/>
  </w:num>
  <w:num w:numId="25" w16cid:durableId="1125394609">
    <w:abstractNumId w:val="27"/>
  </w:num>
  <w:num w:numId="26" w16cid:durableId="1076512978">
    <w:abstractNumId w:val="47"/>
  </w:num>
  <w:num w:numId="27" w16cid:durableId="334305806">
    <w:abstractNumId w:val="45"/>
  </w:num>
  <w:num w:numId="28" w16cid:durableId="611328948">
    <w:abstractNumId w:val="32"/>
  </w:num>
  <w:num w:numId="29" w16cid:durableId="379133664">
    <w:abstractNumId w:val="12"/>
  </w:num>
  <w:num w:numId="30" w16cid:durableId="1923906112">
    <w:abstractNumId w:val="38"/>
  </w:num>
  <w:num w:numId="31" w16cid:durableId="1380283001">
    <w:abstractNumId w:val="15"/>
  </w:num>
  <w:num w:numId="32" w16cid:durableId="1019434441">
    <w:abstractNumId w:val="6"/>
  </w:num>
  <w:num w:numId="33" w16cid:durableId="123163553">
    <w:abstractNumId w:val="4"/>
  </w:num>
  <w:num w:numId="34" w16cid:durableId="1856456463">
    <w:abstractNumId w:val="19"/>
  </w:num>
  <w:num w:numId="35" w16cid:durableId="266272899">
    <w:abstractNumId w:val="29"/>
  </w:num>
  <w:num w:numId="36" w16cid:durableId="2136675099">
    <w:abstractNumId w:val="3"/>
  </w:num>
  <w:num w:numId="37" w16cid:durableId="47850810">
    <w:abstractNumId w:val="41"/>
  </w:num>
  <w:num w:numId="38" w16cid:durableId="1007632388">
    <w:abstractNumId w:val="28"/>
  </w:num>
  <w:num w:numId="39" w16cid:durableId="1110584476">
    <w:abstractNumId w:val="14"/>
  </w:num>
  <w:num w:numId="40" w16cid:durableId="376199917">
    <w:abstractNumId w:val="8"/>
  </w:num>
  <w:num w:numId="41" w16cid:durableId="1291933147">
    <w:abstractNumId w:val="23"/>
  </w:num>
  <w:num w:numId="42" w16cid:durableId="928319080">
    <w:abstractNumId w:val="42"/>
  </w:num>
  <w:num w:numId="43" w16cid:durableId="1077745723">
    <w:abstractNumId w:val="1"/>
  </w:num>
  <w:num w:numId="44" w16cid:durableId="529532478">
    <w:abstractNumId w:val="0"/>
  </w:num>
  <w:num w:numId="45" w16cid:durableId="594173719">
    <w:abstractNumId w:val="13"/>
  </w:num>
  <w:num w:numId="46" w16cid:durableId="1196503604">
    <w:abstractNumId w:val="17"/>
  </w:num>
  <w:num w:numId="47" w16cid:durableId="2065904378">
    <w:abstractNumId w:val="33"/>
  </w:num>
  <w:num w:numId="48" w16cid:durableId="146287436">
    <w:abstractNumId w:val="5"/>
  </w:num>
  <w:num w:numId="49" w16cid:durableId="1460689344">
    <w:abstractNumId w:val="37"/>
  </w:num>
  <w:num w:numId="50" w16cid:durableId="14702436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B1"/>
    <w:rsid w:val="002A777B"/>
    <w:rsid w:val="006C62BF"/>
    <w:rsid w:val="009A7E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D06C4D2-6FD1-2B4C-8B69-723A9737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EB1"/>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9A7EB1"/>
    <w:pPr>
      <w:keepNext/>
      <w:autoSpaceDE w:val="0"/>
      <w:autoSpaceDN w:val="0"/>
      <w:ind w:left="2160" w:hanging="2160"/>
      <w:outlineLvl w:val="0"/>
    </w:pPr>
    <w:rPr>
      <w:lang w:eastAsia="en-US"/>
    </w:rPr>
  </w:style>
  <w:style w:type="paragraph" w:styleId="Heading2">
    <w:name w:val="heading 2"/>
    <w:basedOn w:val="Normal"/>
    <w:next w:val="Normal"/>
    <w:link w:val="Heading2Char"/>
    <w:qFormat/>
    <w:rsid w:val="009A7EB1"/>
    <w:pPr>
      <w:keepNext/>
      <w:tabs>
        <w:tab w:val="left" w:pos="720"/>
      </w:tabs>
      <w:autoSpaceDE w:val="0"/>
      <w:autoSpaceDN w:val="0"/>
      <w:ind w:left="2160" w:hanging="2160"/>
      <w:outlineLvl w:val="1"/>
    </w:pPr>
    <w:rPr>
      <w:b/>
      <w:bCs/>
      <w:lang w:eastAsia="en-US"/>
    </w:rPr>
  </w:style>
  <w:style w:type="paragraph" w:styleId="Heading3">
    <w:name w:val="heading 3"/>
    <w:basedOn w:val="Normal"/>
    <w:next w:val="Normal"/>
    <w:link w:val="Heading3Char"/>
    <w:qFormat/>
    <w:rsid w:val="009A7EB1"/>
    <w:pPr>
      <w:keepNext/>
      <w:autoSpaceDE w:val="0"/>
      <w:autoSpaceDN w:val="0"/>
      <w:outlineLvl w:val="2"/>
    </w:pPr>
    <w:rPr>
      <w:lang w:eastAsia="en-US"/>
    </w:rPr>
  </w:style>
  <w:style w:type="paragraph" w:styleId="Heading4">
    <w:name w:val="heading 4"/>
    <w:basedOn w:val="Normal"/>
    <w:next w:val="Normal"/>
    <w:link w:val="Heading4Char"/>
    <w:qFormat/>
    <w:rsid w:val="009A7EB1"/>
    <w:pPr>
      <w:keepNext/>
      <w:autoSpaceDE w:val="0"/>
      <w:autoSpaceDN w:val="0"/>
      <w:ind w:left="720" w:hanging="720"/>
      <w:outlineLvl w:val="3"/>
    </w:pPr>
    <w:rPr>
      <w:b/>
      <w:bCs/>
      <w:lang w:eastAsia="en-US"/>
    </w:rPr>
  </w:style>
  <w:style w:type="paragraph" w:styleId="Heading5">
    <w:name w:val="heading 5"/>
    <w:basedOn w:val="Normal"/>
    <w:next w:val="Normal"/>
    <w:link w:val="Heading5Char"/>
    <w:qFormat/>
    <w:rsid w:val="009A7EB1"/>
    <w:pPr>
      <w:keepNext/>
      <w:autoSpaceDE w:val="0"/>
      <w:autoSpaceDN w:val="0"/>
      <w:ind w:left="720" w:hanging="720"/>
      <w:outlineLvl w:val="4"/>
    </w:pPr>
    <w:rPr>
      <w:lang w:eastAsia="en-US"/>
    </w:rPr>
  </w:style>
  <w:style w:type="paragraph" w:styleId="Heading6">
    <w:name w:val="heading 6"/>
    <w:basedOn w:val="Normal"/>
    <w:next w:val="Normal"/>
    <w:link w:val="Heading6Char"/>
    <w:qFormat/>
    <w:rsid w:val="009A7EB1"/>
    <w:pPr>
      <w:keepNext/>
      <w:numPr>
        <w:numId w:val="1"/>
      </w:numPr>
      <w:outlineLvl w:val="5"/>
    </w:pPr>
    <w:rPr>
      <w:b/>
      <w:bCs/>
      <w:sz w:val="20"/>
      <w:szCs w:val="20"/>
      <w:u w:val="single"/>
      <w:lang w:eastAsia="en-US"/>
    </w:rPr>
  </w:style>
  <w:style w:type="paragraph" w:styleId="Heading7">
    <w:name w:val="heading 7"/>
    <w:basedOn w:val="Normal"/>
    <w:next w:val="Normal"/>
    <w:link w:val="Heading7Char"/>
    <w:qFormat/>
    <w:rsid w:val="009A7EB1"/>
    <w:pPr>
      <w:keepNext/>
      <w:autoSpaceDE w:val="0"/>
      <w:autoSpaceDN w:val="0"/>
      <w:ind w:left="2160" w:hanging="2160"/>
      <w:outlineLvl w:val="6"/>
    </w:pPr>
    <w:rPr>
      <w:b/>
      <w:bCs/>
      <w:u w:val="single"/>
      <w:lang w:eastAsia="en-US"/>
    </w:rPr>
  </w:style>
  <w:style w:type="paragraph" w:styleId="Heading8">
    <w:name w:val="heading 8"/>
    <w:basedOn w:val="Normal"/>
    <w:next w:val="Normal"/>
    <w:link w:val="Heading8Char"/>
    <w:qFormat/>
    <w:rsid w:val="009A7EB1"/>
    <w:pPr>
      <w:keepNext/>
      <w:autoSpaceDE w:val="0"/>
      <w:autoSpaceDN w:val="0"/>
      <w:outlineLvl w:val="7"/>
    </w:pPr>
    <w:rPr>
      <w:b/>
      <w:bCs/>
      <w:szCs w:val="20"/>
      <w:lang w:eastAsia="en-US"/>
    </w:rPr>
  </w:style>
  <w:style w:type="paragraph" w:styleId="Heading9">
    <w:name w:val="heading 9"/>
    <w:basedOn w:val="Normal"/>
    <w:next w:val="Normal"/>
    <w:link w:val="Heading9Char"/>
    <w:qFormat/>
    <w:rsid w:val="009A7EB1"/>
    <w:pPr>
      <w:keepNext/>
      <w:autoSpaceDE w:val="0"/>
      <w:autoSpaceDN w:val="0"/>
      <w:outlineLvl w:val="8"/>
    </w:pPr>
    <w:rPr>
      <w:rFonts w:ascii="Verdana" w:hAnsi="Verdana"/>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7EB1"/>
    <w:rPr>
      <w:rFonts w:ascii="Times New Roman" w:eastAsia="Times New Roman" w:hAnsi="Times New Roman" w:cs="Times New Roman"/>
      <w:kern w:val="0"/>
      <w:lang w:eastAsia="en-US"/>
      <w14:ligatures w14:val="none"/>
    </w:rPr>
  </w:style>
  <w:style w:type="character" w:customStyle="1" w:styleId="Heading2Char">
    <w:name w:val="Heading 2 Char"/>
    <w:basedOn w:val="DefaultParagraphFont"/>
    <w:link w:val="Heading2"/>
    <w:rsid w:val="009A7EB1"/>
    <w:rPr>
      <w:rFonts w:ascii="Times New Roman" w:eastAsia="Times New Roman" w:hAnsi="Times New Roman" w:cs="Times New Roman"/>
      <w:b/>
      <w:bCs/>
      <w:kern w:val="0"/>
      <w:lang w:eastAsia="en-US"/>
      <w14:ligatures w14:val="none"/>
    </w:rPr>
  </w:style>
  <w:style w:type="character" w:customStyle="1" w:styleId="Heading3Char">
    <w:name w:val="Heading 3 Char"/>
    <w:basedOn w:val="DefaultParagraphFont"/>
    <w:link w:val="Heading3"/>
    <w:rsid w:val="009A7EB1"/>
    <w:rPr>
      <w:rFonts w:ascii="Times New Roman" w:eastAsia="Times New Roman" w:hAnsi="Times New Roman" w:cs="Times New Roman"/>
      <w:kern w:val="0"/>
      <w:lang w:eastAsia="en-US"/>
      <w14:ligatures w14:val="none"/>
    </w:rPr>
  </w:style>
  <w:style w:type="character" w:customStyle="1" w:styleId="Heading4Char">
    <w:name w:val="Heading 4 Char"/>
    <w:basedOn w:val="DefaultParagraphFont"/>
    <w:link w:val="Heading4"/>
    <w:rsid w:val="009A7EB1"/>
    <w:rPr>
      <w:rFonts w:ascii="Times New Roman" w:eastAsia="Times New Roman" w:hAnsi="Times New Roman" w:cs="Times New Roman"/>
      <w:b/>
      <w:bCs/>
      <w:kern w:val="0"/>
      <w:lang w:eastAsia="en-US"/>
      <w14:ligatures w14:val="none"/>
    </w:rPr>
  </w:style>
  <w:style w:type="character" w:customStyle="1" w:styleId="Heading5Char">
    <w:name w:val="Heading 5 Char"/>
    <w:basedOn w:val="DefaultParagraphFont"/>
    <w:link w:val="Heading5"/>
    <w:rsid w:val="009A7EB1"/>
    <w:rPr>
      <w:rFonts w:ascii="Times New Roman" w:eastAsia="Times New Roman" w:hAnsi="Times New Roman" w:cs="Times New Roman"/>
      <w:kern w:val="0"/>
      <w:lang w:eastAsia="en-US"/>
      <w14:ligatures w14:val="none"/>
    </w:rPr>
  </w:style>
  <w:style w:type="character" w:customStyle="1" w:styleId="Heading6Char">
    <w:name w:val="Heading 6 Char"/>
    <w:basedOn w:val="DefaultParagraphFont"/>
    <w:link w:val="Heading6"/>
    <w:rsid w:val="009A7EB1"/>
    <w:rPr>
      <w:rFonts w:ascii="Times New Roman" w:eastAsia="Times New Roman" w:hAnsi="Times New Roman" w:cs="Times New Roman"/>
      <w:b/>
      <w:bCs/>
      <w:kern w:val="0"/>
      <w:sz w:val="20"/>
      <w:szCs w:val="20"/>
      <w:u w:val="single"/>
      <w:lang w:eastAsia="en-US"/>
      <w14:ligatures w14:val="none"/>
    </w:rPr>
  </w:style>
  <w:style w:type="character" w:customStyle="1" w:styleId="Heading7Char">
    <w:name w:val="Heading 7 Char"/>
    <w:basedOn w:val="DefaultParagraphFont"/>
    <w:link w:val="Heading7"/>
    <w:rsid w:val="009A7EB1"/>
    <w:rPr>
      <w:rFonts w:ascii="Times New Roman" w:eastAsia="Times New Roman" w:hAnsi="Times New Roman" w:cs="Times New Roman"/>
      <w:b/>
      <w:bCs/>
      <w:kern w:val="0"/>
      <w:u w:val="single"/>
      <w:lang w:eastAsia="en-US"/>
      <w14:ligatures w14:val="none"/>
    </w:rPr>
  </w:style>
  <w:style w:type="character" w:customStyle="1" w:styleId="Heading8Char">
    <w:name w:val="Heading 8 Char"/>
    <w:basedOn w:val="DefaultParagraphFont"/>
    <w:link w:val="Heading8"/>
    <w:rsid w:val="009A7EB1"/>
    <w:rPr>
      <w:rFonts w:ascii="Times New Roman" w:eastAsia="Times New Roman" w:hAnsi="Times New Roman" w:cs="Times New Roman"/>
      <w:b/>
      <w:bCs/>
      <w:kern w:val="0"/>
      <w:szCs w:val="20"/>
      <w:lang w:eastAsia="en-US"/>
      <w14:ligatures w14:val="none"/>
    </w:rPr>
  </w:style>
  <w:style w:type="character" w:customStyle="1" w:styleId="Heading9Char">
    <w:name w:val="Heading 9 Char"/>
    <w:basedOn w:val="DefaultParagraphFont"/>
    <w:link w:val="Heading9"/>
    <w:rsid w:val="009A7EB1"/>
    <w:rPr>
      <w:rFonts w:ascii="Verdana" w:eastAsia="Times New Roman" w:hAnsi="Verdana" w:cs="Times New Roman"/>
      <w:b/>
      <w:bCs/>
      <w:kern w:val="0"/>
      <w:sz w:val="20"/>
      <w:szCs w:val="20"/>
      <w:lang w:eastAsia="en-US"/>
      <w14:ligatures w14:val="none"/>
    </w:rPr>
  </w:style>
  <w:style w:type="paragraph" w:styleId="BodyTextIndent">
    <w:name w:val="Body Text Indent"/>
    <w:basedOn w:val="Normal"/>
    <w:link w:val="BodyTextIndentChar"/>
    <w:rsid w:val="009A7EB1"/>
    <w:pPr>
      <w:autoSpaceDE w:val="0"/>
      <w:autoSpaceDN w:val="0"/>
      <w:ind w:left="2880" w:hanging="720"/>
    </w:pPr>
    <w:rPr>
      <w:lang w:eastAsia="en-US"/>
    </w:rPr>
  </w:style>
  <w:style w:type="character" w:customStyle="1" w:styleId="BodyTextIndentChar">
    <w:name w:val="Body Text Indent Char"/>
    <w:basedOn w:val="DefaultParagraphFont"/>
    <w:link w:val="BodyTextIndent"/>
    <w:rsid w:val="009A7EB1"/>
    <w:rPr>
      <w:rFonts w:ascii="Times New Roman" w:eastAsia="Times New Roman" w:hAnsi="Times New Roman" w:cs="Times New Roman"/>
      <w:kern w:val="0"/>
      <w:lang w:eastAsia="en-US"/>
      <w14:ligatures w14:val="none"/>
    </w:rPr>
  </w:style>
  <w:style w:type="paragraph" w:styleId="BodyTextIndent2">
    <w:name w:val="Body Text Indent 2"/>
    <w:basedOn w:val="Normal"/>
    <w:link w:val="BodyTextIndent2Char"/>
    <w:rsid w:val="009A7EB1"/>
    <w:pPr>
      <w:autoSpaceDE w:val="0"/>
      <w:autoSpaceDN w:val="0"/>
      <w:ind w:left="3240"/>
    </w:pPr>
    <w:rPr>
      <w:lang w:eastAsia="en-US"/>
    </w:rPr>
  </w:style>
  <w:style w:type="character" w:customStyle="1" w:styleId="BodyTextIndent2Char">
    <w:name w:val="Body Text Indent 2 Char"/>
    <w:basedOn w:val="DefaultParagraphFont"/>
    <w:link w:val="BodyTextIndent2"/>
    <w:rsid w:val="009A7EB1"/>
    <w:rPr>
      <w:rFonts w:ascii="Times New Roman" w:eastAsia="Times New Roman" w:hAnsi="Times New Roman" w:cs="Times New Roman"/>
      <w:kern w:val="0"/>
      <w:lang w:eastAsia="en-US"/>
      <w14:ligatures w14:val="none"/>
    </w:rPr>
  </w:style>
  <w:style w:type="paragraph" w:styleId="Title">
    <w:name w:val="Title"/>
    <w:basedOn w:val="Normal"/>
    <w:link w:val="TitleChar"/>
    <w:qFormat/>
    <w:rsid w:val="009A7EB1"/>
    <w:pPr>
      <w:tabs>
        <w:tab w:val="left" w:pos="0"/>
      </w:tabs>
      <w:autoSpaceDE w:val="0"/>
      <w:autoSpaceDN w:val="0"/>
      <w:jc w:val="center"/>
    </w:pPr>
    <w:rPr>
      <w:b/>
      <w:bCs/>
      <w:lang w:eastAsia="en-US"/>
    </w:rPr>
  </w:style>
  <w:style w:type="character" w:customStyle="1" w:styleId="TitleChar">
    <w:name w:val="Title Char"/>
    <w:basedOn w:val="DefaultParagraphFont"/>
    <w:link w:val="Title"/>
    <w:rsid w:val="009A7EB1"/>
    <w:rPr>
      <w:rFonts w:ascii="Times New Roman" w:eastAsia="Times New Roman" w:hAnsi="Times New Roman" w:cs="Times New Roman"/>
      <w:b/>
      <w:bCs/>
      <w:kern w:val="0"/>
      <w:lang w:eastAsia="en-US"/>
      <w14:ligatures w14:val="none"/>
    </w:rPr>
  </w:style>
  <w:style w:type="paragraph" w:styleId="DocumentMap">
    <w:name w:val="Document Map"/>
    <w:basedOn w:val="Normal"/>
    <w:link w:val="DocumentMapChar"/>
    <w:semiHidden/>
    <w:rsid w:val="009A7EB1"/>
    <w:pPr>
      <w:shd w:val="clear" w:color="auto" w:fill="000080"/>
      <w:autoSpaceDE w:val="0"/>
      <w:autoSpaceDN w:val="0"/>
    </w:pPr>
    <w:rPr>
      <w:rFonts w:ascii="Tahoma" w:hAnsi="Tahoma" w:cs="Tahoma"/>
      <w:sz w:val="20"/>
      <w:szCs w:val="20"/>
      <w:lang w:eastAsia="en-US"/>
    </w:rPr>
  </w:style>
  <w:style w:type="character" w:customStyle="1" w:styleId="DocumentMapChar">
    <w:name w:val="Document Map Char"/>
    <w:basedOn w:val="DefaultParagraphFont"/>
    <w:link w:val="DocumentMap"/>
    <w:semiHidden/>
    <w:rsid w:val="009A7EB1"/>
    <w:rPr>
      <w:rFonts w:ascii="Tahoma" w:eastAsia="Times New Roman" w:hAnsi="Tahoma" w:cs="Tahoma"/>
      <w:kern w:val="0"/>
      <w:sz w:val="20"/>
      <w:szCs w:val="20"/>
      <w:shd w:val="clear" w:color="auto" w:fill="000080"/>
      <w:lang w:eastAsia="en-US"/>
      <w14:ligatures w14:val="none"/>
    </w:rPr>
  </w:style>
  <w:style w:type="paragraph" w:styleId="BodyTextIndent3">
    <w:name w:val="Body Text Indent 3"/>
    <w:basedOn w:val="Normal"/>
    <w:link w:val="BodyTextIndent3Char"/>
    <w:rsid w:val="009A7EB1"/>
    <w:pPr>
      <w:autoSpaceDE w:val="0"/>
      <w:autoSpaceDN w:val="0"/>
      <w:ind w:left="720" w:hanging="720"/>
    </w:pPr>
    <w:rPr>
      <w:lang w:eastAsia="en-US"/>
    </w:rPr>
  </w:style>
  <w:style w:type="character" w:customStyle="1" w:styleId="BodyTextIndent3Char">
    <w:name w:val="Body Text Indent 3 Char"/>
    <w:basedOn w:val="DefaultParagraphFont"/>
    <w:link w:val="BodyTextIndent3"/>
    <w:rsid w:val="009A7EB1"/>
    <w:rPr>
      <w:rFonts w:ascii="Times New Roman" w:eastAsia="Times New Roman" w:hAnsi="Times New Roman" w:cs="Times New Roman"/>
      <w:kern w:val="0"/>
      <w:lang w:eastAsia="en-US"/>
      <w14:ligatures w14:val="none"/>
    </w:rPr>
  </w:style>
  <w:style w:type="character" w:styleId="Hyperlink">
    <w:name w:val="Hyperlink"/>
    <w:rsid w:val="009A7EB1"/>
    <w:rPr>
      <w:color w:val="0000FF"/>
      <w:u w:val="single"/>
    </w:rPr>
  </w:style>
  <w:style w:type="paragraph" w:styleId="BodyText">
    <w:name w:val="Body Text"/>
    <w:basedOn w:val="Normal"/>
    <w:link w:val="BodyTextChar"/>
    <w:rsid w:val="009A7EB1"/>
    <w:rPr>
      <w:rFonts w:ascii="caledonia" w:hAnsi="caledonia"/>
      <w:szCs w:val="20"/>
      <w:lang w:eastAsia="en-US"/>
    </w:rPr>
  </w:style>
  <w:style w:type="character" w:customStyle="1" w:styleId="BodyTextChar">
    <w:name w:val="Body Text Char"/>
    <w:basedOn w:val="DefaultParagraphFont"/>
    <w:link w:val="BodyText"/>
    <w:rsid w:val="009A7EB1"/>
    <w:rPr>
      <w:rFonts w:ascii="caledonia" w:eastAsia="Times New Roman" w:hAnsi="caledonia" w:cs="Times New Roman"/>
      <w:kern w:val="0"/>
      <w:szCs w:val="20"/>
      <w:lang w:eastAsia="en-US"/>
      <w14:ligatures w14:val="none"/>
    </w:rPr>
  </w:style>
  <w:style w:type="paragraph" w:styleId="FootnoteText">
    <w:name w:val="footnote text"/>
    <w:basedOn w:val="Normal"/>
    <w:link w:val="FootnoteTextChar"/>
    <w:rsid w:val="009A7EB1"/>
    <w:rPr>
      <w:sz w:val="20"/>
      <w:szCs w:val="20"/>
      <w:lang w:eastAsia="en-US"/>
    </w:rPr>
  </w:style>
  <w:style w:type="character" w:customStyle="1" w:styleId="FootnoteTextChar">
    <w:name w:val="Footnote Text Char"/>
    <w:basedOn w:val="DefaultParagraphFont"/>
    <w:link w:val="FootnoteText"/>
    <w:rsid w:val="009A7EB1"/>
    <w:rPr>
      <w:rFonts w:ascii="Times New Roman" w:eastAsia="Times New Roman" w:hAnsi="Times New Roman" w:cs="Times New Roman"/>
      <w:kern w:val="0"/>
      <w:sz w:val="20"/>
      <w:szCs w:val="20"/>
      <w:lang w:eastAsia="en-US"/>
      <w14:ligatures w14:val="none"/>
    </w:rPr>
  </w:style>
  <w:style w:type="character" w:styleId="FootnoteReference">
    <w:name w:val="footnote reference"/>
    <w:semiHidden/>
    <w:rsid w:val="009A7EB1"/>
    <w:rPr>
      <w:vertAlign w:val="superscript"/>
    </w:rPr>
  </w:style>
  <w:style w:type="character" w:styleId="FollowedHyperlink">
    <w:name w:val="FollowedHyperlink"/>
    <w:rsid w:val="009A7EB1"/>
    <w:rPr>
      <w:color w:val="800080"/>
      <w:u w:val="single"/>
    </w:rPr>
  </w:style>
  <w:style w:type="paragraph" w:styleId="Footer">
    <w:name w:val="footer"/>
    <w:basedOn w:val="Normal"/>
    <w:link w:val="FooterChar"/>
    <w:rsid w:val="009A7EB1"/>
    <w:pPr>
      <w:tabs>
        <w:tab w:val="center" w:pos="4320"/>
        <w:tab w:val="right" w:pos="8640"/>
      </w:tabs>
      <w:autoSpaceDE w:val="0"/>
      <w:autoSpaceDN w:val="0"/>
    </w:pPr>
    <w:rPr>
      <w:sz w:val="20"/>
      <w:szCs w:val="20"/>
      <w:lang w:eastAsia="en-US"/>
    </w:rPr>
  </w:style>
  <w:style w:type="character" w:customStyle="1" w:styleId="FooterChar">
    <w:name w:val="Footer Char"/>
    <w:basedOn w:val="DefaultParagraphFont"/>
    <w:link w:val="Footer"/>
    <w:rsid w:val="009A7EB1"/>
    <w:rPr>
      <w:rFonts w:ascii="Times New Roman" w:eastAsia="Times New Roman" w:hAnsi="Times New Roman" w:cs="Times New Roman"/>
      <w:kern w:val="0"/>
      <w:sz w:val="20"/>
      <w:szCs w:val="20"/>
      <w:lang w:eastAsia="en-US"/>
      <w14:ligatures w14:val="none"/>
    </w:rPr>
  </w:style>
  <w:style w:type="character" w:styleId="PageNumber">
    <w:name w:val="page number"/>
    <w:basedOn w:val="DefaultParagraphFont"/>
    <w:rsid w:val="009A7EB1"/>
  </w:style>
  <w:style w:type="paragraph" w:styleId="CommentText">
    <w:name w:val="annotation text"/>
    <w:basedOn w:val="Normal"/>
    <w:link w:val="CommentTextChar"/>
    <w:uiPriority w:val="99"/>
    <w:rsid w:val="009A7EB1"/>
    <w:pPr>
      <w:autoSpaceDE w:val="0"/>
      <w:autoSpaceDN w:val="0"/>
    </w:pPr>
    <w:rPr>
      <w:rFonts w:ascii="Times" w:hAnsi="Times" w:cs="Times"/>
      <w:sz w:val="20"/>
      <w:szCs w:val="20"/>
      <w:lang w:eastAsia="en-US"/>
    </w:rPr>
  </w:style>
  <w:style w:type="character" w:customStyle="1" w:styleId="CommentTextChar">
    <w:name w:val="Comment Text Char"/>
    <w:basedOn w:val="DefaultParagraphFont"/>
    <w:link w:val="CommentText"/>
    <w:uiPriority w:val="99"/>
    <w:rsid w:val="009A7EB1"/>
    <w:rPr>
      <w:rFonts w:ascii="Times" w:eastAsia="Times New Roman" w:hAnsi="Times" w:cs="Times"/>
      <w:kern w:val="0"/>
      <w:sz w:val="20"/>
      <w:szCs w:val="20"/>
      <w:lang w:eastAsia="en-US"/>
      <w14:ligatures w14:val="none"/>
    </w:rPr>
  </w:style>
  <w:style w:type="paragraph" w:styleId="PlainText">
    <w:name w:val="Plain Text"/>
    <w:basedOn w:val="Normal"/>
    <w:link w:val="PlainTextChar"/>
    <w:rsid w:val="009A7EB1"/>
    <w:pPr>
      <w:autoSpaceDE w:val="0"/>
      <w:autoSpaceDN w:val="0"/>
    </w:pPr>
    <w:rPr>
      <w:rFonts w:ascii="Courier New" w:hAnsi="Courier New" w:cs="Courier New"/>
      <w:sz w:val="20"/>
      <w:szCs w:val="20"/>
      <w:lang w:eastAsia="en-US"/>
    </w:rPr>
  </w:style>
  <w:style w:type="character" w:customStyle="1" w:styleId="PlainTextChar">
    <w:name w:val="Plain Text Char"/>
    <w:basedOn w:val="DefaultParagraphFont"/>
    <w:link w:val="PlainText"/>
    <w:rsid w:val="009A7EB1"/>
    <w:rPr>
      <w:rFonts w:ascii="Courier New" w:eastAsia="Times New Roman" w:hAnsi="Courier New" w:cs="Courier New"/>
      <w:kern w:val="0"/>
      <w:sz w:val="20"/>
      <w:szCs w:val="20"/>
      <w:lang w:eastAsia="en-US"/>
      <w14:ligatures w14:val="none"/>
    </w:rPr>
  </w:style>
  <w:style w:type="paragraph" w:styleId="BodyText2">
    <w:name w:val="Body Text 2"/>
    <w:basedOn w:val="Normal"/>
    <w:link w:val="BodyText2Char"/>
    <w:rsid w:val="009A7EB1"/>
    <w:pPr>
      <w:autoSpaceDE w:val="0"/>
      <w:autoSpaceDN w:val="0"/>
    </w:pPr>
    <w:rPr>
      <w:sz w:val="22"/>
      <w:szCs w:val="20"/>
      <w:lang w:eastAsia="en-US"/>
    </w:rPr>
  </w:style>
  <w:style w:type="character" w:customStyle="1" w:styleId="BodyText2Char">
    <w:name w:val="Body Text 2 Char"/>
    <w:basedOn w:val="DefaultParagraphFont"/>
    <w:link w:val="BodyText2"/>
    <w:rsid w:val="009A7EB1"/>
    <w:rPr>
      <w:rFonts w:ascii="Times New Roman" w:eastAsia="Times New Roman" w:hAnsi="Times New Roman" w:cs="Times New Roman"/>
      <w:kern w:val="0"/>
      <w:sz w:val="22"/>
      <w:szCs w:val="20"/>
      <w:lang w:eastAsia="en-US"/>
      <w14:ligatures w14:val="none"/>
    </w:rPr>
  </w:style>
  <w:style w:type="paragraph" w:styleId="BodyText3">
    <w:name w:val="Body Text 3"/>
    <w:basedOn w:val="Normal"/>
    <w:link w:val="BodyText3Char"/>
    <w:rsid w:val="009A7EB1"/>
    <w:pPr>
      <w:tabs>
        <w:tab w:val="left" w:pos="807"/>
        <w:tab w:val="left" w:pos="1023"/>
        <w:tab w:val="left" w:pos="1311"/>
        <w:tab w:val="left" w:pos="1743"/>
        <w:tab w:val="left" w:pos="1941"/>
        <w:tab w:val="left" w:pos="2193"/>
        <w:tab w:val="left" w:pos="2463"/>
        <w:tab w:val="left" w:pos="2697"/>
        <w:tab w:val="left" w:pos="2949"/>
        <w:tab w:val="left" w:pos="3183"/>
        <w:tab w:val="left" w:pos="3453"/>
        <w:tab w:val="left" w:pos="3705"/>
        <w:tab w:val="left" w:pos="3957"/>
        <w:tab w:val="left" w:pos="4209"/>
        <w:tab w:val="left" w:pos="4623"/>
        <w:tab w:val="left" w:pos="4839"/>
        <w:tab w:val="left" w:pos="5091"/>
        <w:tab w:val="left" w:pos="5595"/>
        <w:tab w:val="left" w:pos="5847"/>
        <w:tab w:val="left" w:pos="6063"/>
        <w:tab w:val="left" w:pos="6783"/>
        <w:tab w:val="left" w:pos="7503"/>
        <w:tab w:val="left" w:pos="8223"/>
        <w:tab w:val="left" w:pos="8943"/>
        <w:tab w:val="left" w:pos="9663"/>
        <w:tab w:val="left" w:pos="10383"/>
        <w:tab w:val="left" w:pos="11103"/>
      </w:tabs>
      <w:autoSpaceDE w:val="0"/>
      <w:autoSpaceDN w:val="0"/>
      <w:jc w:val="both"/>
    </w:pPr>
    <w:rPr>
      <w:rFonts w:ascii="Verdana" w:hAnsi="Verdana"/>
      <w:sz w:val="20"/>
      <w:szCs w:val="22"/>
      <w:lang w:eastAsia="en-US"/>
    </w:rPr>
  </w:style>
  <w:style w:type="character" w:customStyle="1" w:styleId="BodyText3Char">
    <w:name w:val="Body Text 3 Char"/>
    <w:basedOn w:val="DefaultParagraphFont"/>
    <w:link w:val="BodyText3"/>
    <w:rsid w:val="009A7EB1"/>
    <w:rPr>
      <w:rFonts w:ascii="Verdana" w:eastAsia="Times New Roman" w:hAnsi="Verdana" w:cs="Times New Roman"/>
      <w:kern w:val="0"/>
      <w:sz w:val="20"/>
      <w:szCs w:val="22"/>
      <w:lang w:eastAsia="en-US"/>
      <w14:ligatures w14:val="none"/>
    </w:rPr>
  </w:style>
  <w:style w:type="paragraph" w:customStyle="1" w:styleId="listindentbull">
    <w:name w:val="list:indent bull"/>
    <w:basedOn w:val="Normal"/>
    <w:rsid w:val="009A7EB1"/>
    <w:pPr>
      <w:numPr>
        <w:numId w:val="9"/>
      </w:numPr>
      <w:autoSpaceDE w:val="0"/>
      <w:autoSpaceDN w:val="0"/>
    </w:pPr>
    <w:rPr>
      <w:sz w:val="20"/>
      <w:szCs w:val="20"/>
      <w:lang w:eastAsia="en-US"/>
    </w:rPr>
  </w:style>
  <w:style w:type="paragraph" w:styleId="HTMLPreformatted">
    <w:name w:val="HTML Preformatted"/>
    <w:basedOn w:val="Normal"/>
    <w:link w:val="HTMLPreformattedChar"/>
    <w:rsid w:val="009A7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rsid w:val="009A7EB1"/>
    <w:rPr>
      <w:rFonts w:ascii="Courier New" w:eastAsia="Times New Roman" w:hAnsi="Courier New" w:cs="Courier New"/>
      <w:kern w:val="0"/>
      <w:sz w:val="20"/>
      <w:szCs w:val="20"/>
      <w:lang w:eastAsia="en-US"/>
      <w14:ligatures w14:val="none"/>
    </w:rPr>
  </w:style>
  <w:style w:type="character" w:customStyle="1" w:styleId="volume">
    <w:name w:val="volume"/>
    <w:basedOn w:val="DefaultParagraphFont"/>
    <w:rsid w:val="009A7EB1"/>
  </w:style>
  <w:style w:type="character" w:customStyle="1" w:styleId="issue">
    <w:name w:val="issue"/>
    <w:basedOn w:val="DefaultParagraphFont"/>
    <w:rsid w:val="009A7EB1"/>
  </w:style>
  <w:style w:type="character" w:customStyle="1" w:styleId="pages">
    <w:name w:val="pages"/>
    <w:basedOn w:val="DefaultParagraphFont"/>
    <w:rsid w:val="009A7EB1"/>
  </w:style>
  <w:style w:type="paragraph" w:styleId="Header">
    <w:name w:val="header"/>
    <w:basedOn w:val="Normal"/>
    <w:link w:val="HeaderChar"/>
    <w:rsid w:val="009A7EB1"/>
    <w:pPr>
      <w:tabs>
        <w:tab w:val="center" w:pos="4320"/>
        <w:tab w:val="right" w:pos="8640"/>
      </w:tabs>
      <w:autoSpaceDE w:val="0"/>
      <w:autoSpaceDN w:val="0"/>
    </w:pPr>
    <w:rPr>
      <w:sz w:val="20"/>
      <w:szCs w:val="20"/>
      <w:lang w:eastAsia="en-US"/>
    </w:rPr>
  </w:style>
  <w:style w:type="character" w:customStyle="1" w:styleId="HeaderChar">
    <w:name w:val="Header Char"/>
    <w:basedOn w:val="DefaultParagraphFont"/>
    <w:link w:val="Header"/>
    <w:rsid w:val="009A7EB1"/>
    <w:rPr>
      <w:rFonts w:ascii="Times New Roman" w:eastAsia="Times New Roman" w:hAnsi="Times New Roman" w:cs="Times New Roman"/>
      <w:kern w:val="0"/>
      <w:sz w:val="20"/>
      <w:szCs w:val="20"/>
      <w:lang w:eastAsia="en-US"/>
      <w14:ligatures w14:val="none"/>
    </w:rPr>
  </w:style>
  <w:style w:type="character" w:customStyle="1" w:styleId="ti2">
    <w:name w:val="ti2"/>
    <w:rsid w:val="009A7EB1"/>
    <w:rPr>
      <w:sz w:val="22"/>
      <w:szCs w:val="22"/>
    </w:rPr>
  </w:style>
  <w:style w:type="character" w:styleId="CommentReference">
    <w:name w:val="annotation reference"/>
    <w:uiPriority w:val="99"/>
    <w:semiHidden/>
    <w:rsid w:val="009A7EB1"/>
    <w:rPr>
      <w:sz w:val="16"/>
      <w:szCs w:val="16"/>
    </w:rPr>
  </w:style>
  <w:style w:type="paragraph" w:styleId="BalloonText">
    <w:name w:val="Balloon Text"/>
    <w:basedOn w:val="Normal"/>
    <w:link w:val="BalloonTextChar"/>
    <w:semiHidden/>
    <w:rsid w:val="009A7EB1"/>
    <w:pPr>
      <w:autoSpaceDE w:val="0"/>
      <w:autoSpaceDN w:val="0"/>
    </w:pPr>
    <w:rPr>
      <w:rFonts w:ascii="Tahoma" w:hAnsi="Tahoma" w:cs="Tahoma"/>
      <w:sz w:val="16"/>
      <w:szCs w:val="16"/>
      <w:lang w:eastAsia="en-US"/>
    </w:rPr>
  </w:style>
  <w:style w:type="character" w:customStyle="1" w:styleId="BalloonTextChar">
    <w:name w:val="Balloon Text Char"/>
    <w:basedOn w:val="DefaultParagraphFont"/>
    <w:link w:val="BalloonText"/>
    <w:semiHidden/>
    <w:rsid w:val="009A7EB1"/>
    <w:rPr>
      <w:rFonts w:ascii="Tahoma" w:eastAsia="Times New Roman" w:hAnsi="Tahoma" w:cs="Tahoma"/>
      <w:kern w:val="0"/>
      <w:sz w:val="16"/>
      <w:szCs w:val="16"/>
      <w:lang w:eastAsia="en-US"/>
      <w14:ligatures w14:val="none"/>
    </w:rPr>
  </w:style>
  <w:style w:type="character" w:customStyle="1" w:styleId="pagecontents1">
    <w:name w:val="pagecontents1"/>
    <w:rsid w:val="009A7EB1"/>
    <w:rPr>
      <w:rFonts w:ascii="Verdana" w:hAnsi="Verdana" w:cs="Times New Roman" w:hint="default"/>
      <w:color w:val="000000"/>
      <w:sz w:val="17"/>
      <w:szCs w:val="17"/>
    </w:rPr>
  </w:style>
  <w:style w:type="paragraph" w:styleId="NormalWeb">
    <w:name w:val="Normal (Web)"/>
    <w:basedOn w:val="Normal"/>
    <w:uiPriority w:val="99"/>
    <w:rsid w:val="009A7EB1"/>
    <w:pPr>
      <w:spacing w:before="100" w:beforeAutospacing="1" w:after="100" w:afterAutospacing="1"/>
    </w:pPr>
    <w:rPr>
      <w:lang w:eastAsia="en-US"/>
    </w:rPr>
  </w:style>
  <w:style w:type="paragraph" w:customStyle="1" w:styleId="citation">
    <w:name w:val="citation"/>
    <w:basedOn w:val="Normal"/>
    <w:rsid w:val="009A7EB1"/>
    <w:pPr>
      <w:spacing w:before="100" w:beforeAutospacing="1" w:after="100" w:afterAutospacing="1"/>
    </w:pPr>
    <w:rPr>
      <w:lang w:eastAsia="en-US"/>
    </w:rPr>
  </w:style>
  <w:style w:type="paragraph" w:customStyle="1" w:styleId="authlist">
    <w:name w:val="auth_list"/>
    <w:basedOn w:val="Normal"/>
    <w:rsid w:val="009A7EB1"/>
    <w:pPr>
      <w:spacing w:before="100" w:beforeAutospacing="1" w:after="100" w:afterAutospacing="1"/>
    </w:pPr>
    <w:rPr>
      <w:lang w:eastAsia="en-US"/>
    </w:rPr>
  </w:style>
  <w:style w:type="character" w:customStyle="1" w:styleId="src1">
    <w:name w:val="src1"/>
    <w:rsid w:val="009A7EB1"/>
    <w:rPr>
      <w:vanish w:val="0"/>
      <w:webHidden w:val="0"/>
      <w:specVanish w:val="0"/>
    </w:rPr>
  </w:style>
  <w:style w:type="character" w:customStyle="1" w:styleId="jrnl">
    <w:name w:val="jrnl"/>
    <w:basedOn w:val="DefaultParagraphFont"/>
    <w:rsid w:val="009A7EB1"/>
  </w:style>
  <w:style w:type="paragraph" w:customStyle="1" w:styleId="Default">
    <w:name w:val="Default"/>
    <w:rsid w:val="009A7EB1"/>
    <w:pPr>
      <w:autoSpaceDE w:val="0"/>
      <w:autoSpaceDN w:val="0"/>
      <w:adjustRightInd w:val="0"/>
    </w:pPr>
    <w:rPr>
      <w:rFonts w:ascii="Verdana" w:eastAsia="Times New Roman" w:hAnsi="Verdana" w:cs="Verdana"/>
      <w:color w:val="000000"/>
      <w:kern w:val="0"/>
      <w:lang w:eastAsia="en-US"/>
      <w14:ligatures w14:val="none"/>
    </w:rPr>
  </w:style>
  <w:style w:type="paragraph" w:customStyle="1" w:styleId="title1">
    <w:name w:val="title1"/>
    <w:basedOn w:val="Normal"/>
    <w:rsid w:val="009A7EB1"/>
    <w:rPr>
      <w:sz w:val="29"/>
      <w:szCs w:val="29"/>
      <w:lang w:eastAsia="en-US"/>
    </w:rPr>
  </w:style>
  <w:style w:type="paragraph" w:customStyle="1" w:styleId="rprtbody1">
    <w:name w:val="rprtbody1"/>
    <w:basedOn w:val="Normal"/>
    <w:rsid w:val="009A7EB1"/>
    <w:pPr>
      <w:spacing w:before="34" w:after="34"/>
    </w:pPr>
    <w:rPr>
      <w:sz w:val="28"/>
      <w:szCs w:val="28"/>
      <w:lang w:eastAsia="en-US"/>
    </w:rPr>
  </w:style>
  <w:style w:type="paragraph" w:customStyle="1" w:styleId="aux1">
    <w:name w:val="aux1"/>
    <w:basedOn w:val="Normal"/>
    <w:rsid w:val="009A7EB1"/>
    <w:pPr>
      <w:spacing w:line="320" w:lineRule="atLeast"/>
    </w:pPr>
    <w:rPr>
      <w:lang w:eastAsia="en-US"/>
    </w:rPr>
  </w:style>
  <w:style w:type="character" w:customStyle="1" w:styleId="CharChar1">
    <w:name w:val="Char Char1"/>
    <w:basedOn w:val="DefaultParagraphFont"/>
    <w:rsid w:val="009A7EB1"/>
  </w:style>
  <w:style w:type="character" w:customStyle="1" w:styleId="apple-style-span">
    <w:name w:val="apple-style-span"/>
    <w:basedOn w:val="DefaultParagraphFont"/>
    <w:rsid w:val="009A7EB1"/>
  </w:style>
  <w:style w:type="table" w:styleId="TableClassic2">
    <w:name w:val="Table Classic 2"/>
    <w:basedOn w:val="TableNormal"/>
    <w:rsid w:val="009A7EB1"/>
    <w:pPr>
      <w:autoSpaceDE w:val="0"/>
      <w:autoSpaceDN w:val="0"/>
    </w:pPr>
    <w:rPr>
      <w:rFonts w:ascii="Times New Roman" w:eastAsia="MS Mincho" w:hAnsi="Times New Roman" w:cs="Times New Roman"/>
      <w:kern w:val="0"/>
      <w:sz w:val="20"/>
      <w:szCs w:val="20"/>
      <w:lang w:eastAsia="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9A7EB1"/>
    <w:pPr>
      <w:autoSpaceDE w:val="0"/>
      <w:autoSpaceDN w:val="0"/>
      <w:ind w:left="720"/>
    </w:pPr>
    <w:rPr>
      <w:sz w:val="20"/>
      <w:szCs w:val="20"/>
      <w:lang w:eastAsia="en-US"/>
    </w:rPr>
  </w:style>
  <w:style w:type="character" w:styleId="Strong">
    <w:name w:val="Strong"/>
    <w:qFormat/>
    <w:rsid w:val="009A7EB1"/>
    <w:rPr>
      <w:b/>
      <w:bCs/>
    </w:rPr>
  </w:style>
  <w:style w:type="character" w:customStyle="1" w:styleId="apple-converted-space">
    <w:name w:val="apple-converted-space"/>
    <w:basedOn w:val="DefaultParagraphFont"/>
    <w:rsid w:val="009A7EB1"/>
  </w:style>
  <w:style w:type="paragraph" w:customStyle="1" w:styleId="Title10">
    <w:name w:val="Title1"/>
    <w:basedOn w:val="Normal"/>
    <w:rsid w:val="009A7EB1"/>
    <w:pPr>
      <w:spacing w:before="100" w:beforeAutospacing="1" w:after="100" w:afterAutospacing="1"/>
    </w:pPr>
    <w:rPr>
      <w:rFonts w:eastAsia="MS Mincho"/>
      <w:lang w:eastAsia="ja-JP"/>
    </w:rPr>
  </w:style>
  <w:style w:type="paragraph" w:customStyle="1" w:styleId="desc">
    <w:name w:val="desc"/>
    <w:basedOn w:val="Normal"/>
    <w:rsid w:val="009A7EB1"/>
    <w:pPr>
      <w:spacing w:before="100" w:beforeAutospacing="1" w:after="100" w:afterAutospacing="1"/>
    </w:pPr>
    <w:rPr>
      <w:rFonts w:eastAsia="MS Mincho"/>
      <w:lang w:eastAsia="ja-JP"/>
    </w:rPr>
  </w:style>
  <w:style w:type="paragraph" w:customStyle="1" w:styleId="details">
    <w:name w:val="details"/>
    <w:basedOn w:val="Normal"/>
    <w:rsid w:val="009A7EB1"/>
    <w:pPr>
      <w:spacing w:before="100" w:beforeAutospacing="1" w:after="100" w:afterAutospacing="1"/>
    </w:pPr>
    <w:rPr>
      <w:rFonts w:eastAsia="MS Mincho"/>
      <w:lang w:eastAsia="ja-JP"/>
    </w:rPr>
  </w:style>
  <w:style w:type="character" w:customStyle="1" w:styleId="googqs-tidbitgoogqs-tidbit-0">
    <w:name w:val="goog_qs-tidbit goog_qs-tidbit-0"/>
    <w:basedOn w:val="DefaultParagraphFont"/>
    <w:rsid w:val="009A7EB1"/>
  </w:style>
  <w:style w:type="paragraph" w:customStyle="1" w:styleId="EndNoteBibliographyTitle">
    <w:name w:val="EndNote Bibliography Title"/>
    <w:basedOn w:val="Normal"/>
    <w:rsid w:val="009A7EB1"/>
    <w:pPr>
      <w:autoSpaceDE w:val="0"/>
      <w:autoSpaceDN w:val="0"/>
      <w:jc w:val="center"/>
    </w:pPr>
    <w:rPr>
      <w:sz w:val="20"/>
      <w:szCs w:val="20"/>
      <w:lang w:eastAsia="en-US"/>
    </w:rPr>
  </w:style>
  <w:style w:type="paragraph" w:customStyle="1" w:styleId="EndNoteBibliography">
    <w:name w:val="EndNote Bibliography"/>
    <w:basedOn w:val="Normal"/>
    <w:rsid w:val="009A7EB1"/>
    <w:pPr>
      <w:autoSpaceDE w:val="0"/>
      <w:autoSpaceDN w:val="0"/>
    </w:pPr>
    <w:rPr>
      <w:sz w:val="20"/>
      <w:szCs w:val="20"/>
      <w:lang w:eastAsia="en-US"/>
    </w:rPr>
  </w:style>
  <w:style w:type="paragraph" w:customStyle="1" w:styleId="Normal1">
    <w:name w:val="Normal1"/>
    <w:basedOn w:val="Normal"/>
    <w:rsid w:val="009A7EB1"/>
    <w:rPr>
      <w:lang w:eastAsia="en-US"/>
    </w:rPr>
  </w:style>
  <w:style w:type="character" w:customStyle="1" w:styleId="il">
    <w:name w:val="il"/>
    <w:basedOn w:val="DefaultParagraphFont"/>
    <w:rsid w:val="009A7EB1"/>
  </w:style>
  <w:style w:type="paragraph" w:styleId="CommentSubject">
    <w:name w:val="annotation subject"/>
    <w:basedOn w:val="CommentText"/>
    <w:next w:val="CommentText"/>
    <w:link w:val="CommentSubjectChar"/>
    <w:rsid w:val="009A7EB1"/>
    <w:rPr>
      <w:rFonts w:ascii="Times New Roman" w:hAnsi="Times New Roman" w:cs="Times New Roman"/>
      <w:b/>
      <w:bCs/>
    </w:rPr>
  </w:style>
  <w:style w:type="character" w:customStyle="1" w:styleId="CommentSubjectChar">
    <w:name w:val="Comment Subject Char"/>
    <w:basedOn w:val="CommentTextChar"/>
    <w:link w:val="CommentSubject"/>
    <w:rsid w:val="009A7EB1"/>
    <w:rPr>
      <w:rFonts w:ascii="Times New Roman" w:eastAsia="Times New Roman" w:hAnsi="Times New Roman" w:cs="Times New Roman"/>
      <w:b/>
      <w:bCs/>
      <w:kern w:val="0"/>
      <w:sz w:val="20"/>
      <w:szCs w:val="20"/>
      <w:lang w:eastAsia="en-US"/>
      <w14:ligatures w14:val="none"/>
    </w:rPr>
  </w:style>
  <w:style w:type="character" w:styleId="Emphasis">
    <w:name w:val="Emphasis"/>
    <w:basedOn w:val="DefaultParagraphFont"/>
    <w:uiPriority w:val="20"/>
    <w:qFormat/>
    <w:rsid w:val="009A7EB1"/>
    <w:rPr>
      <w:i/>
      <w:iCs/>
    </w:rPr>
  </w:style>
  <w:style w:type="paragraph" w:customStyle="1" w:styleId="Subsection">
    <w:name w:val="Subsection"/>
    <w:basedOn w:val="Normal"/>
    <w:uiPriority w:val="1"/>
    <w:qFormat/>
    <w:rsid w:val="009A7EB1"/>
    <w:pPr>
      <w:spacing w:before="280" w:after="120"/>
    </w:pPr>
    <w:rPr>
      <w:rFonts w:asciiTheme="minorHAnsi" w:eastAsiaTheme="minorHAnsi" w:hAnsiTheme="minorHAnsi" w:cstheme="minorBidi"/>
      <w:b/>
      <w:bCs/>
      <w:caps/>
      <w:color w:val="262626" w:themeColor="text1" w:themeTint="D9"/>
      <w:sz w:val="18"/>
      <w:szCs w:val="18"/>
      <w:lang w:eastAsia="ja-JP"/>
    </w:rPr>
  </w:style>
  <w:style w:type="character" w:styleId="UnresolvedMention">
    <w:name w:val="Unresolved Mention"/>
    <w:basedOn w:val="DefaultParagraphFont"/>
    <w:uiPriority w:val="99"/>
    <w:semiHidden/>
    <w:unhideWhenUsed/>
    <w:rsid w:val="009A7EB1"/>
    <w:rPr>
      <w:color w:val="605E5C"/>
      <w:shd w:val="clear" w:color="auto" w:fill="E1DFDD"/>
    </w:rPr>
  </w:style>
  <w:style w:type="paragraph" w:customStyle="1" w:styleId="Normal2">
    <w:name w:val="Normal2"/>
    <w:basedOn w:val="Normal"/>
    <w:rsid w:val="009A7EB1"/>
    <w:rPr>
      <w:lang w:eastAsia="en-US"/>
    </w:rPr>
  </w:style>
  <w:style w:type="character" w:customStyle="1" w:styleId="gmail-apple-converted-space">
    <w:name w:val="gmail-apple-converted-space"/>
    <w:basedOn w:val="DefaultParagraphFont"/>
    <w:rsid w:val="009A7EB1"/>
  </w:style>
  <w:style w:type="numbering" w:customStyle="1" w:styleId="CurrentList1">
    <w:name w:val="Current List1"/>
    <w:uiPriority w:val="99"/>
    <w:rsid w:val="009A7EB1"/>
    <w:pPr>
      <w:numPr>
        <w:numId w:val="46"/>
      </w:numPr>
    </w:pPr>
  </w:style>
  <w:style w:type="character" w:customStyle="1" w:styleId="markedcontent">
    <w:name w:val="markedcontent"/>
    <w:basedOn w:val="DefaultParagraphFont"/>
    <w:rsid w:val="009A7EB1"/>
  </w:style>
  <w:style w:type="character" w:customStyle="1" w:styleId="ej-keyword">
    <w:name w:val="ej-keyword"/>
    <w:basedOn w:val="DefaultParagraphFont"/>
    <w:rsid w:val="009A7EB1"/>
  </w:style>
  <w:style w:type="numbering" w:customStyle="1" w:styleId="CurrentList2">
    <w:name w:val="Current List2"/>
    <w:uiPriority w:val="99"/>
    <w:rsid w:val="009A7EB1"/>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337764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5678</Words>
  <Characters>32365</Characters>
  <Application>Microsoft Office Word</Application>
  <DocSecurity>0</DocSecurity>
  <Lines>269</Lines>
  <Paragraphs>75</Paragraphs>
  <ScaleCrop>false</ScaleCrop>
  <Company/>
  <LinksUpToDate>false</LinksUpToDate>
  <CharactersWithSpaces>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Chavira, Denise</dc:creator>
  <cp:keywords/>
  <dc:description/>
  <cp:lastModifiedBy>Chavira, Denise</cp:lastModifiedBy>
  <cp:revision>1</cp:revision>
  <dcterms:created xsi:type="dcterms:W3CDTF">2026-05-20T02:49:00Z</dcterms:created>
  <dcterms:modified xsi:type="dcterms:W3CDTF">2026-05-20T02:50:00Z</dcterms:modified>
</cp:coreProperties>
</file>